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Spec="center"/>
        <w:tblW w:w="14782" w:type="dxa"/>
        <w:tblLayout w:type="fixed"/>
        <w:tblLook w:val="0000" w:firstRow="0" w:lastRow="0" w:firstColumn="0" w:lastColumn="0" w:noHBand="0" w:noVBand="0"/>
      </w:tblPr>
      <w:tblGrid>
        <w:gridCol w:w="5776"/>
        <w:gridCol w:w="9006"/>
      </w:tblGrid>
      <w:tr w:rsidR="0009595C" w:rsidRPr="0009595C" w14:paraId="413A99C5" w14:textId="77777777" w:rsidTr="0009595C">
        <w:tc>
          <w:tcPr>
            <w:tcW w:w="5776" w:type="dxa"/>
          </w:tcPr>
          <w:p w14:paraId="3C0BBA68" w14:textId="0E0BFCEC" w:rsidR="0009595C" w:rsidRPr="0009595C" w:rsidRDefault="0009595C" w:rsidP="0009595C">
            <w:pPr>
              <w:widowControl/>
              <w:spacing w:after="0"/>
              <w:jc w:val="center"/>
              <w:rPr>
                <w:rFonts w:ascii="Times New Roman" w:eastAsia="Times New Roman" w:hAnsi="Times New Roman" w:cs="Times New Roman"/>
                <w:color w:val="000000"/>
                <w:sz w:val="28"/>
                <w:szCs w:val="28"/>
              </w:rPr>
            </w:pPr>
            <w:r w:rsidRPr="0009595C">
              <w:rPr>
                <w:rFonts w:ascii="Times New Roman" w:eastAsia="Times New Roman" w:hAnsi="Times New Roman" w:cs="Times New Roman"/>
                <w:b/>
                <w:bCs/>
                <w:color w:val="000000"/>
                <w:sz w:val="28"/>
                <w:szCs w:val="28"/>
              </w:rPr>
              <w:t>BỘ CÔNG THƯƠNG</w:t>
            </w:r>
          </w:p>
        </w:tc>
        <w:tc>
          <w:tcPr>
            <w:tcW w:w="9006" w:type="dxa"/>
          </w:tcPr>
          <w:p w14:paraId="28FB06A4" w14:textId="77777777" w:rsidR="0009595C" w:rsidRPr="0009595C" w:rsidRDefault="0009595C" w:rsidP="0009595C">
            <w:pPr>
              <w:widowControl/>
              <w:spacing w:after="0"/>
              <w:jc w:val="right"/>
              <w:rPr>
                <w:rFonts w:ascii="Times New Roman" w:eastAsia="Times New Roman" w:hAnsi="Times New Roman" w:cs="Times New Roman"/>
                <w:color w:val="000000"/>
                <w:sz w:val="26"/>
                <w:szCs w:val="26"/>
              </w:rPr>
            </w:pPr>
            <w:r w:rsidRPr="0009595C">
              <w:rPr>
                <w:rFonts w:ascii="Times New Roman" w:eastAsia="Times New Roman" w:hAnsi="Times New Roman" w:cs="Times New Roman"/>
                <w:b/>
                <w:bCs/>
                <w:i/>
                <w:iCs/>
                <w:color w:val="000000"/>
                <w:sz w:val="26"/>
                <w:szCs w:val="26"/>
              </w:rPr>
              <w:t>Biểu mẫu số 02/ĐGTĐ-SĐBS</w:t>
            </w:r>
          </w:p>
        </w:tc>
      </w:tr>
    </w:tbl>
    <w:p w14:paraId="142069F8" w14:textId="7CF2B0B0" w:rsidR="00634ECD" w:rsidRPr="0009595C" w:rsidRDefault="0009595C"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9264" behindDoc="0" locked="0" layoutInCell="1" allowOverlap="1" wp14:anchorId="0029EC64" wp14:editId="40C0BFB7">
                <wp:simplePos x="0" y="0"/>
                <wp:positionH relativeFrom="column">
                  <wp:posOffset>1166924</wp:posOffset>
                </wp:positionH>
                <wp:positionV relativeFrom="paragraph">
                  <wp:posOffset>315461</wp:posOffset>
                </wp:positionV>
                <wp:extent cx="95478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9547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7D52C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9pt,24.85pt" to="167.1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" strokecolor="black [3200]" strokeweight=".5pt">
                <v:stroke joinstyle="miter"/>
              </v:line>
            </w:pict>
          </mc:Fallback>
        </mc:AlternateContent>
      </w:r>
    </w:p>
    <w:p w14:paraId="3A8E015F" w14:textId="121526F3" w:rsidR="00634ECD" w:rsidRPr="0009595C" w:rsidRDefault="00634ECD" w:rsidP="0009595C">
      <w:pPr>
        <w:widowControl/>
        <w:spacing w:after="0"/>
        <w:jc w:val="center"/>
        <w:rPr>
          <w:rFonts w:ascii="Times New Roman" w:eastAsia="Times New Roman" w:hAnsi="Times New Roman" w:cs="Times New Roman"/>
          <w:b/>
          <w:bCs/>
          <w:color w:val="000000"/>
          <w:sz w:val="26"/>
          <w:szCs w:val="26"/>
        </w:rPr>
      </w:pPr>
      <w:r w:rsidRPr="0009595C">
        <w:rPr>
          <w:rFonts w:ascii="Times New Roman" w:eastAsia="Times New Roman" w:hAnsi="Times New Roman" w:cs="Times New Roman"/>
          <w:b/>
          <w:bCs/>
          <w:color w:val="000000"/>
          <w:sz w:val="26"/>
          <w:szCs w:val="26"/>
        </w:rPr>
        <w:t xml:space="preserve">BIỂU MẪU ĐÁNH GIÁ TÁC ĐỘNG CỦA THỦ TỤC HÀNH CHÍNH </w:t>
      </w:r>
    </w:p>
    <w:p w14:paraId="74D76EC7" w14:textId="30EB1A2F" w:rsidR="00634ECD" w:rsidRPr="0009595C" w:rsidRDefault="0009595C" w:rsidP="0009595C">
      <w:pPr>
        <w:widowControl/>
        <w:shd w:val="clear" w:color="auto" w:fill="FFFFFF"/>
        <w:spacing w:after="0"/>
        <w:ind w:firstLine="567"/>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Tên dự thảo văn bản</w:t>
      </w:r>
      <w:r w:rsidRPr="0009595C">
        <w:rPr>
          <w:rFonts w:ascii="Times New Roman" w:eastAsia="Times New Roman" w:hAnsi="Times New Roman" w:cs="Times New Roman"/>
          <w:b/>
          <w:bCs/>
          <w:sz w:val="26"/>
          <w:szCs w:val="26"/>
          <w:lang w:val="en-US"/>
        </w:rPr>
        <w:t>: Nghị địn</w:t>
      </w:r>
      <w:r w:rsidRPr="0009595C">
        <w:rPr>
          <w:rFonts w:ascii="Times New Roman" w:eastAsia="Times New Roman" w:hAnsi="Times New Roman" w:cs="Times New Roman"/>
          <w:b/>
          <w:bCs/>
          <w:sz w:val="26"/>
          <w:szCs w:val="26"/>
          <w:lang w:val="en-US"/>
        </w:rPr>
        <w:t>h</w:t>
      </w:r>
      <w:r w:rsidRPr="0009595C">
        <w:rPr>
          <w:rFonts w:ascii="Times New Roman" w:eastAsia="Times New Roman" w:hAnsi="Times New Roman" w:cs="Times New Roman"/>
          <w:b/>
          <w:bCs/>
          <w:sz w:val="26"/>
          <w:szCs w:val="26"/>
          <w:lang w:val="en-US"/>
        </w:rPr>
        <w:t xml:space="preserve"> thay thế Nghị định số 35/2020/NĐ-CP quy định chi tiết một số điều của Luật Cạnh tranh</w:t>
      </w:r>
    </w:p>
    <w:p w14:paraId="07C1BD43" w14:textId="77777777" w:rsidR="00634ECD" w:rsidRPr="0009595C" w:rsidRDefault="00634ECD" w:rsidP="0009595C">
      <w:pPr>
        <w:spacing w:after="0"/>
        <w:ind w:firstLine="567"/>
        <w:rPr>
          <w:rFonts w:ascii="Times New Roman" w:eastAsia="Times New Roman" w:hAnsi="Times New Roman" w:cs="Times New Roman"/>
          <w:sz w:val="26"/>
          <w:szCs w:val="26"/>
        </w:rPr>
      </w:pPr>
      <w:r w:rsidRPr="0009595C">
        <w:rPr>
          <w:rFonts w:ascii="Times New Roman" w:eastAsia="Times New Roman" w:hAnsi="Times New Roman" w:cs="Times New Roman"/>
          <w:b/>
          <w:bCs/>
          <w:color w:val="000000"/>
          <w:sz w:val="26"/>
          <w:szCs w:val="26"/>
        </w:rPr>
        <w:t>THỦ TỤC HÀNH CHÍNH 1</w:t>
      </w:r>
      <w:r w:rsidRPr="0009595C">
        <w:rPr>
          <w:rFonts w:ascii="Times New Roman" w:eastAsia="Times New Roman" w:hAnsi="Times New Roman" w:cs="Times New Roman"/>
          <w:color w:val="000000"/>
          <w:sz w:val="26"/>
          <w:szCs w:val="26"/>
        </w:rPr>
        <w:t xml:space="preserve">: </w:t>
      </w:r>
      <w:r w:rsidRPr="0009595C">
        <w:rPr>
          <w:rFonts w:ascii="Times New Roman" w:eastAsia="Times New Roman" w:hAnsi="Times New Roman" w:cs="Times New Roman"/>
          <w:b/>
          <w:bCs/>
          <w:color w:val="000000"/>
          <w:sz w:val="26"/>
          <w:szCs w:val="26"/>
        </w:rPr>
        <w:t xml:space="preserve">Thủ tục </w:t>
      </w:r>
      <w:r w:rsidRPr="0009595C">
        <w:rPr>
          <w:rFonts w:ascii="Times New Roman" w:eastAsia="Times New Roman" w:hAnsi="Times New Roman" w:cs="Times New Roman"/>
          <w:b/>
          <w:bCs/>
          <w:sz w:val="26"/>
          <w:szCs w:val="26"/>
        </w:rPr>
        <w:t>đề nghị hưởng miễn trừ đối với thỏa thuận hạn chế cạnh tranh bị cấm</w:t>
      </w:r>
    </w:p>
    <w:tbl>
      <w:tblPr>
        <w:tblW w:w="1443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3"/>
        <w:gridCol w:w="10800"/>
      </w:tblGrid>
      <w:tr w:rsidR="00634ECD" w:rsidRPr="0009595C" w14:paraId="45A2364F" w14:textId="77777777" w:rsidTr="0009595C">
        <w:trPr>
          <w:trHeight w:val="1054"/>
        </w:trPr>
        <w:tc>
          <w:tcPr>
            <w:tcW w:w="3633" w:type="dxa"/>
          </w:tcPr>
          <w:p w14:paraId="2E865549"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b/>
                <w:bCs/>
                <w:color w:val="000000"/>
                <w:sz w:val="26"/>
                <w:szCs w:val="26"/>
              </w:rPr>
              <w:t>I. CĂN CỨ PHÁP LÝ</w:t>
            </w:r>
          </w:p>
          <w:p w14:paraId="72828FDB"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i/>
                <w:iCs/>
                <w:color w:val="000000"/>
                <w:sz w:val="26"/>
                <w:szCs w:val="26"/>
              </w:rPr>
              <w:t>(Nêu rõ điều, khoản, điểm và tên văn bản đang quy định TTHC được sửa đổi, bổ sung)</w:t>
            </w:r>
          </w:p>
        </w:tc>
        <w:tc>
          <w:tcPr>
            <w:tcW w:w="10800" w:type="dxa"/>
          </w:tcPr>
          <w:p w14:paraId="15D5C98F"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Luật Cạnh tranh sửa đổi</w:t>
            </w:r>
          </w:p>
        </w:tc>
      </w:tr>
      <w:tr w:rsidR="00634ECD" w:rsidRPr="0009595C" w14:paraId="5725E246" w14:textId="77777777" w:rsidTr="0009595C">
        <w:trPr>
          <w:trHeight w:val="397"/>
        </w:trPr>
        <w:tc>
          <w:tcPr>
            <w:tcW w:w="14433" w:type="dxa"/>
            <w:gridSpan w:val="2"/>
          </w:tcPr>
          <w:p w14:paraId="7B0A59D9"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b/>
                <w:bCs/>
                <w:color w:val="000000"/>
                <w:sz w:val="26"/>
                <w:szCs w:val="26"/>
              </w:rPr>
              <w:t>II. ĐÁNH GIÁ TÍNH HỢP HIẾN, HỢP PHÁP CỦA THỦ TỤC HÀNH CHÍNH</w:t>
            </w:r>
          </w:p>
        </w:tc>
      </w:tr>
      <w:tr w:rsidR="00634ECD" w:rsidRPr="0009595C" w14:paraId="7AFDC9E9" w14:textId="77777777" w:rsidTr="0009595C">
        <w:trPr>
          <w:trHeight w:val="1054"/>
        </w:trPr>
        <w:tc>
          <w:tcPr>
            <w:tcW w:w="3633" w:type="dxa"/>
            <w:tcBorders>
              <w:top w:val="nil"/>
              <w:left w:val="single" w:sz="8" w:space="0" w:color="000000"/>
              <w:bottom w:val="single" w:sz="8" w:space="0" w:color="000000"/>
              <w:right w:val="single" w:sz="8" w:space="0" w:color="000000"/>
            </w:tcBorders>
            <w:shd w:val="clear" w:color="auto" w:fill="FFFFFF"/>
          </w:tcPr>
          <w:p w14:paraId="63668ECA"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sz w:val="26"/>
                <w:szCs w:val="26"/>
              </w:rPr>
              <w:t>1. Có phù hợp với Hiến pháp không?</w:t>
            </w:r>
          </w:p>
        </w:tc>
        <w:tc>
          <w:tcPr>
            <w:tcW w:w="10800" w:type="dxa"/>
            <w:tcBorders>
              <w:top w:val="nil"/>
              <w:left w:val="nil"/>
              <w:bottom w:val="single" w:sz="8" w:space="0" w:color="000000"/>
              <w:right w:val="single" w:sz="8" w:space="0" w:color="000000"/>
            </w:tcBorders>
            <w:shd w:val="clear" w:color="auto" w:fill="FFFFFF"/>
          </w:tcPr>
          <w:p w14:paraId="7080C2C8"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xml:space="preserve">Có </w:t>
            </w:r>
            <w:r w:rsidRPr="0009595C">
              <w:rPr>
                <w:rFonts w:ascii="Segoe UI Symbol" w:eastAsia="Times New Roman" w:hAnsi="Segoe UI Symbol" w:cs="Segoe UI Symbol"/>
                <w:color w:val="000000"/>
                <w:sz w:val="26"/>
                <w:szCs w:val="26"/>
              </w:rPr>
              <w:t>☒</w:t>
            </w:r>
            <w:r w:rsidRPr="0009595C">
              <w:rPr>
                <w:rFonts w:ascii="Times New Roman" w:eastAsia="Times New Roman" w:hAnsi="Times New Roman" w:cs="Times New Roman"/>
                <w:color w:val="000000"/>
                <w:sz w:val="26"/>
                <w:szCs w:val="26"/>
              </w:rPr>
              <w:t xml:space="preserve">        Không  </w:t>
            </w:r>
            <w:r w:rsidRPr="0009595C">
              <w:rPr>
                <w:rFonts w:ascii="Segoe UI Symbol" w:eastAsia="Times New Roman" w:hAnsi="Segoe UI Symbol" w:cs="Segoe UI Symbol"/>
                <w:color w:val="000000"/>
                <w:sz w:val="26"/>
                <w:szCs w:val="26"/>
              </w:rPr>
              <w:t>☐</w:t>
            </w:r>
          </w:p>
          <w:p w14:paraId="16BD65F9"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sz w:val="26"/>
                <w:szCs w:val="26"/>
              </w:rPr>
              <w:t>Nêu rõ lý do: Quy định TTHC tại dự thảo Luật không có nội dung trái với Hiến pháp năm 2013, được sửa đổi, bổ sung bởi Nghị quyết số 203/2025/QH15.</w:t>
            </w:r>
          </w:p>
        </w:tc>
      </w:tr>
      <w:tr w:rsidR="00634ECD" w:rsidRPr="0009595C" w14:paraId="35EAAA84" w14:textId="77777777" w:rsidTr="0009595C">
        <w:trPr>
          <w:trHeight w:val="1054"/>
        </w:trPr>
        <w:tc>
          <w:tcPr>
            <w:tcW w:w="3633" w:type="dxa"/>
            <w:tcBorders>
              <w:top w:val="nil"/>
              <w:left w:val="single" w:sz="8" w:space="0" w:color="000000"/>
              <w:bottom w:val="single" w:sz="8" w:space="0" w:color="000000"/>
              <w:right w:val="single" w:sz="8" w:space="0" w:color="000000"/>
            </w:tcBorders>
            <w:shd w:val="clear" w:color="auto" w:fill="FFFFFF"/>
          </w:tcPr>
          <w:p w14:paraId="7537E248"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sz w:val="26"/>
                <w:szCs w:val="26"/>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10800" w:type="dxa"/>
            <w:tcBorders>
              <w:top w:val="nil"/>
              <w:left w:val="nil"/>
              <w:bottom w:val="single" w:sz="8" w:space="0" w:color="000000"/>
              <w:right w:val="single" w:sz="8" w:space="0" w:color="000000"/>
            </w:tcBorders>
            <w:shd w:val="clear" w:color="auto" w:fill="FFFFFF"/>
          </w:tcPr>
          <w:p w14:paraId="7BF0E10F"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sz w:val="26"/>
                <w:szCs w:val="26"/>
              </w:rPr>
              <w:t>- Với văn bản của cơ quan nhà nước cấp trên: </w:t>
            </w:r>
            <w:r w:rsidRPr="0009595C">
              <w:rPr>
                <w:rFonts w:ascii="Times New Roman" w:eastAsia="Times New Roman" w:hAnsi="Times New Roman" w:cs="Times New Roman"/>
                <w:color w:val="000000"/>
                <w:sz w:val="26"/>
                <w:szCs w:val="26"/>
              </w:rPr>
              <w:t xml:space="preserve">Có </w:t>
            </w:r>
            <w:r w:rsidRPr="0009595C">
              <w:rPr>
                <w:rFonts w:ascii="Segoe UI Symbol" w:eastAsia="Times New Roman" w:hAnsi="Segoe UI Symbol" w:cs="Segoe UI Symbol"/>
                <w:color w:val="000000"/>
                <w:sz w:val="26"/>
                <w:szCs w:val="26"/>
              </w:rPr>
              <w:t>☐</w:t>
            </w:r>
            <w:r w:rsidRPr="0009595C">
              <w:rPr>
                <w:rFonts w:ascii="Times New Roman" w:eastAsia="Times New Roman" w:hAnsi="Times New Roman" w:cs="Times New Roman"/>
                <w:color w:val="000000"/>
                <w:sz w:val="26"/>
                <w:szCs w:val="26"/>
              </w:rPr>
              <w:t xml:space="preserve">        Không  </w:t>
            </w:r>
            <w:bookmarkStart w:id="0" w:name="cshz69w1xrnb" w:colFirst="0" w:colLast="0"/>
            <w:bookmarkEnd w:id="0"/>
            <w:r w:rsidRPr="0009595C">
              <w:rPr>
                <w:rFonts w:ascii="Segoe UI Symbol" w:eastAsia="Times New Roman" w:hAnsi="Segoe UI Symbol" w:cs="Segoe UI Symbol"/>
                <w:color w:val="000000"/>
                <w:sz w:val="26"/>
                <w:szCs w:val="26"/>
              </w:rPr>
              <w:t>☒</w:t>
            </w:r>
            <w:r w:rsidRPr="0009595C">
              <w:rPr>
                <w:rFonts w:ascii="Times New Roman" w:eastAsia="Times New Roman" w:hAnsi="Times New Roman" w:cs="Times New Roman"/>
                <w:color w:val="000000"/>
                <w:sz w:val="26"/>
                <w:szCs w:val="26"/>
              </w:rPr>
              <w:br/>
            </w:r>
          </w:p>
          <w:p w14:paraId="62F6F4DB"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Nếu Có, đề nghị nêu rõ:</w:t>
            </w:r>
          </w:p>
          <w:p w14:paraId="371C71DE"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Tên bộ phận tạo thành: ……………………………………………………………………………….</w:t>
            </w:r>
          </w:p>
          <w:p w14:paraId="5949123C" w14:textId="77777777" w:rsidR="00634ECD" w:rsidRPr="0009595C" w:rsidRDefault="00634ECD" w:rsidP="0009595C">
            <w:pPr>
              <w:widowControl/>
              <w:pBdr>
                <w:top w:val="nil"/>
                <w:left w:val="nil"/>
                <w:bottom w:val="nil"/>
                <w:right w:val="nil"/>
                <w:between w:val="nil"/>
              </w:pBdr>
              <w:spacing w:after="0"/>
              <w:jc w:val="center"/>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Nêu rõ điều, khoản, tên văn bản tương ứng:………………………………………………………….</w:t>
            </w:r>
          </w:p>
          <w:p w14:paraId="634D77AA"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Đề xuất cách thức giải quyết để đảm bảo tính thống nhất, đồng bộ của hệ thống pháp luật hoặc lý do vẫn quy định như tại dự thảo …………………………………………………………………................</w:t>
            </w:r>
          </w:p>
          <w:p w14:paraId="2DF495DE"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sz w:val="26"/>
                <w:szCs w:val="26"/>
              </w:rPr>
              <w:t>- Với văn bản của cơ quan khác: </w:t>
            </w:r>
            <w:r w:rsidRPr="0009595C">
              <w:rPr>
                <w:rFonts w:ascii="Times New Roman" w:eastAsia="Times New Roman" w:hAnsi="Times New Roman" w:cs="Times New Roman"/>
                <w:color w:val="000000"/>
                <w:sz w:val="26"/>
                <w:szCs w:val="26"/>
              </w:rPr>
              <w:t xml:space="preserve">Có </w:t>
            </w:r>
            <w:r w:rsidRPr="0009595C">
              <w:rPr>
                <w:rFonts w:ascii="Segoe UI Symbol" w:eastAsia="Times New Roman" w:hAnsi="Segoe UI Symbol" w:cs="Segoe UI Symbol"/>
                <w:color w:val="000000"/>
                <w:sz w:val="26"/>
                <w:szCs w:val="26"/>
              </w:rPr>
              <w:t>☐</w:t>
            </w:r>
            <w:r w:rsidRPr="0009595C">
              <w:rPr>
                <w:rFonts w:ascii="Times New Roman" w:eastAsia="Times New Roman" w:hAnsi="Times New Roman" w:cs="Times New Roman"/>
                <w:color w:val="000000"/>
                <w:sz w:val="26"/>
                <w:szCs w:val="26"/>
              </w:rPr>
              <w:t xml:space="preserve">        Không  </w:t>
            </w:r>
            <w:r w:rsidRPr="0009595C">
              <w:rPr>
                <w:rFonts w:ascii="Segoe UI Symbol" w:eastAsia="Times New Roman" w:hAnsi="Segoe UI Symbol" w:cs="Segoe UI Symbol"/>
                <w:color w:val="000000"/>
                <w:sz w:val="26"/>
                <w:szCs w:val="26"/>
              </w:rPr>
              <w:t>☒</w:t>
            </w:r>
          </w:p>
          <w:p w14:paraId="1B2628B6"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Nếu Có, đề nghị nêu rõ:</w:t>
            </w:r>
          </w:p>
          <w:p w14:paraId="21F49766"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lastRenderedPageBreak/>
              <w:t>+ Tên bộ phận tạo thành: ………………………………………………………………………………..</w:t>
            </w:r>
          </w:p>
          <w:p w14:paraId="3F60F042"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Nêu rõ điều, khoản, tên văn bản tương ứng: ………………………………………………………….</w:t>
            </w:r>
          </w:p>
          <w:p w14:paraId="04EDE368"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Đề xuất cách thức giải quyết để đảm bảo tính thống nhất, đồng bộ của hệ thống pháp luật hoặc lý do vẫn quy định như tại dự thảo ………………………………………………………………….................</w:t>
            </w:r>
          </w:p>
          <w:p w14:paraId="3539AE93"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Với điều ước quốc tế có liên quan mà nước Cộng hòa xã hội chủ nghĩa Việt Nam là thành viên: </w:t>
            </w:r>
          </w:p>
          <w:p w14:paraId="00EB142C"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xml:space="preserve">Có </w:t>
            </w:r>
            <w:r w:rsidRPr="0009595C">
              <w:rPr>
                <w:rFonts w:ascii="Segoe UI Symbol" w:eastAsia="Times New Roman" w:hAnsi="Segoe UI Symbol" w:cs="Segoe UI Symbol"/>
                <w:color w:val="000000"/>
                <w:sz w:val="26"/>
                <w:szCs w:val="26"/>
              </w:rPr>
              <w:t>☐</w:t>
            </w:r>
            <w:r w:rsidRPr="0009595C">
              <w:rPr>
                <w:rFonts w:ascii="Times New Roman" w:eastAsia="Times New Roman" w:hAnsi="Times New Roman" w:cs="Times New Roman"/>
                <w:color w:val="000000"/>
                <w:sz w:val="26"/>
                <w:szCs w:val="26"/>
              </w:rPr>
              <w:t xml:space="preserve">        Không  </w:t>
            </w:r>
            <w:r w:rsidRPr="0009595C">
              <w:rPr>
                <w:rFonts w:ascii="Segoe UI Symbol" w:eastAsia="Times New Roman" w:hAnsi="Segoe UI Symbol" w:cs="Segoe UI Symbol"/>
                <w:color w:val="000000"/>
                <w:sz w:val="26"/>
                <w:szCs w:val="26"/>
              </w:rPr>
              <w:t>☒</w:t>
            </w:r>
          </w:p>
          <w:p w14:paraId="55719C7F"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Nếu Có, đề nghị nêu rõ:</w:t>
            </w:r>
          </w:p>
          <w:p w14:paraId="028D9D0B"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Tên bộ phận tạo thành: ………………………………………………………………………………..</w:t>
            </w:r>
          </w:p>
          <w:p w14:paraId="0DCE52F7"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Nêu rõ điều, khoản, điều ước quốc tế tương ứng: …………………………………………………….</w:t>
            </w:r>
          </w:p>
          <w:p w14:paraId="3F518867" w14:textId="77777777" w:rsidR="00634ECD" w:rsidRPr="0009595C" w:rsidRDefault="00634ECD" w:rsidP="0009595C">
            <w:pPr>
              <w:widowControl/>
              <w:pBdr>
                <w:top w:val="nil"/>
                <w:left w:val="nil"/>
                <w:bottom w:val="nil"/>
                <w:right w:val="nil"/>
                <w:between w:val="nil"/>
              </w:pBdr>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 Đề xuất cách thức giải quyết để đảm bảo tính tương thích với điều ước quốc tế hoặc lý do vẫn quy định như tại dự thảo ……………………………………………………………………………………..</w:t>
            </w:r>
          </w:p>
        </w:tc>
      </w:tr>
      <w:tr w:rsidR="00634ECD" w:rsidRPr="0009595C" w14:paraId="46D00FA4" w14:textId="77777777" w:rsidTr="0009595C">
        <w:tc>
          <w:tcPr>
            <w:tcW w:w="14433" w:type="dxa"/>
            <w:gridSpan w:val="2"/>
          </w:tcPr>
          <w:p w14:paraId="069C4E4B"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b/>
                <w:bCs/>
                <w:color w:val="000000"/>
                <w:sz w:val="26"/>
                <w:szCs w:val="26"/>
              </w:rPr>
              <w:lastRenderedPageBreak/>
              <w:t xml:space="preserve">III. ĐÁNH GIÁ TÍNH HỢP LÝ CỦA TỪNG BỘ PHẬN TẠO THÀNH THỦ TỤC HÀNH CHÍNH </w:t>
            </w:r>
          </w:p>
          <w:p w14:paraId="35743989" w14:textId="77777777" w:rsidR="00634ECD" w:rsidRPr="0009595C" w:rsidRDefault="00634ECD" w:rsidP="0009595C">
            <w:pPr>
              <w:widowControl/>
              <w:spacing w:after="0"/>
              <w:jc w:val="center"/>
              <w:rPr>
                <w:rFonts w:ascii="Times New Roman" w:eastAsia="Times New Roman" w:hAnsi="Times New Roman" w:cs="Times New Roman"/>
                <w:color w:val="000000"/>
                <w:sz w:val="26"/>
                <w:szCs w:val="26"/>
              </w:rPr>
            </w:pPr>
            <w:r w:rsidRPr="0009595C">
              <w:rPr>
                <w:rFonts w:ascii="Times New Roman" w:eastAsia="Times New Roman" w:hAnsi="Times New Roman" w:cs="Times New Roman"/>
                <w:i/>
                <w:iCs/>
                <w:color w:val="000000"/>
                <w:sz w:val="26"/>
                <w:szCs w:val="26"/>
              </w:rPr>
              <w:t>(Đối với bộ phận thủ tục hành chính được sửa đổi, bổ sung thì đánh giá; bộ phận thủ tục hành chính không được sửa đổi, bổ sung thì không đánh giá và xóa bỏ khỏi Biểu mẫu)</w:t>
            </w:r>
          </w:p>
        </w:tc>
      </w:tr>
      <w:tr w:rsidR="00634ECD" w:rsidRPr="0009595C" w14:paraId="6AB70186" w14:textId="77777777" w:rsidTr="0009595C">
        <w:tc>
          <w:tcPr>
            <w:tcW w:w="14433" w:type="dxa"/>
            <w:gridSpan w:val="2"/>
          </w:tcPr>
          <w:p w14:paraId="36F4DC5F" w14:textId="77777777" w:rsidR="00634ECD" w:rsidRPr="0009595C" w:rsidRDefault="00634ECD" w:rsidP="0009595C">
            <w:pPr>
              <w:widowControl/>
              <w:spacing w:after="0"/>
              <w:rPr>
                <w:rFonts w:ascii="Times New Roman" w:eastAsia="Times New Roman" w:hAnsi="Times New Roman" w:cs="Times New Roman"/>
                <w:sz w:val="26"/>
                <w:szCs w:val="26"/>
              </w:rPr>
            </w:pPr>
            <w:bookmarkStart w:id="1" w:name="_co7yal9hrqva" w:colFirst="0" w:colLast="0"/>
            <w:bookmarkEnd w:id="1"/>
            <w:r w:rsidRPr="0009595C">
              <w:rPr>
                <w:rFonts w:ascii="Times New Roman" w:eastAsia="Times New Roman" w:hAnsi="Times New Roman" w:cs="Times New Roman"/>
                <w:b/>
                <w:bCs/>
                <w:sz w:val="26"/>
                <w:szCs w:val="26"/>
              </w:rPr>
              <w:t>1. Thành phần, số lượng hồ sơ</w:t>
            </w:r>
          </w:p>
        </w:tc>
      </w:tr>
      <w:tr w:rsidR="00634ECD" w:rsidRPr="0009595C" w14:paraId="697D2520" w14:textId="77777777" w:rsidTr="0009595C">
        <w:tc>
          <w:tcPr>
            <w:tcW w:w="3633" w:type="dxa"/>
          </w:tcPr>
          <w:p w14:paraId="09C269CB" w14:textId="77777777" w:rsidR="00634ECD" w:rsidRPr="0009595C" w:rsidRDefault="00634ECD"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sz w:val="26"/>
                <w:szCs w:val="26"/>
              </w:rPr>
              <w:t xml:space="preserve">Luật Cạnh tranh hiện hành quy định cụ thể về hồ sơ đề nghị hưởng miễn trừ đối với thỏa thuận hạn chế cạnh tranh bị cấm. </w:t>
            </w:r>
          </w:p>
        </w:tc>
        <w:tc>
          <w:tcPr>
            <w:tcW w:w="10800" w:type="dxa"/>
          </w:tcPr>
          <w:p w14:paraId="02614ABF" w14:textId="77777777" w:rsidR="00634ECD" w:rsidRPr="0009595C" w:rsidRDefault="00634ECD"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sz w:val="26"/>
                <w:szCs w:val="26"/>
              </w:rPr>
              <w:t xml:space="preserve">Theo chỉ đạo tại Nghị quyết số 66-NQ/TW ngày 30/4/2025 của Bộ Chính trị về đổi mới công tác xây dựng và thi hành pháp luật đáp ứng yêu cầu phát triển đất nước trong kỷ nguyên mới và quy định của Luật Tổ chức Quốc hội thì </w:t>
            </w:r>
            <w:r w:rsidRPr="0009595C">
              <w:rPr>
                <w:rFonts w:ascii="Times New Roman" w:eastAsia="Times New Roman" w:hAnsi="Times New Roman" w:cs="Times New Roman"/>
                <w:i/>
                <w:iCs/>
                <w:sz w:val="26"/>
                <w:szCs w:val="26"/>
              </w:rPr>
              <w:t xml:space="preserve">“…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w:t>
            </w:r>
            <w:r w:rsidRPr="0009595C">
              <w:rPr>
                <w:rFonts w:ascii="Times New Roman" w:eastAsia="Times New Roman" w:hAnsi="Times New Roman" w:cs="Times New Roman"/>
                <w:i/>
                <w:iCs/>
                <w:sz w:val="26"/>
                <w:szCs w:val="26"/>
              </w:rPr>
              <w:lastRenderedPageBreak/>
              <w:t>phương quy định để bảo đảm linh hoạt, phù hợp với thực tiễn</w:t>
            </w:r>
            <w:r w:rsidRPr="0009595C">
              <w:rPr>
                <w:rFonts w:ascii="Times New Roman" w:eastAsia="Times New Roman" w:hAnsi="Times New Roman" w:cs="Times New Roman"/>
                <w:sz w:val="26"/>
                <w:szCs w:val="26"/>
              </w:rPr>
              <w:t>”, “</w:t>
            </w:r>
            <w:r w:rsidRPr="0009595C">
              <w:rPr>
                <w:rFonts w:ascii="Times New Roman" w:eastAsia="Times New Roman" w:hAnsi="Times New Roman" w:cs="Times New Roman"/>
                <w:i/>
                <w:iCs/>
                <w:sz w:val="26"/>
                <w:szCs w:val="26"/>
              </w:rPr>
              <w:t>Luật chỉ quy định các vấn đề mang tính ổn định, có giá trị lâu dài</w:t>
            </w:r>
            <w:r w:rsidRPr="0009595C">
              <w:rPr>
                <w:rFonts w:ascii="Times New Roman" w:eastAsia="Times New Roman" w:hAnsi="Times New Roman" w:cs="Times New Roman"/>
                <w:sz w:val="26"/>
                <w:szCs w:val="26"/>
              </w:rPr>
              <w:t>”; do đó, dự thảo Luật được xây dựng theo tinh thần chỉ quy định các vấn đề khung, có tính nguyên tắc, quy định về thẩm quyền, còn các quy định cụ thể về hồ sơ thì giao Chính phủ/Bộ trưởng quy định. Vì vậy, tại dự thảo Luật đang sửa đổi quy định về thủ tục đề nghị hưởng miễn trừ đối với thỏa thuận hạn chế cạnh tranh bị cấm theo hướng không quy định cụ thể thành phần hồ sơ mà giao Chính phủ quy định chi tiết, bảo đảm phù hợp. Việc đánh giá tác động đối với từng thành phần hồ sơ cụ thể sẽ được thực hiện trong quá trình xây dựng văn bản quy định chi tiết Luật.</w:t>
            </w:r>
          </w:p>
        </w:tc>
      </w:tr>
      <w:tr w:rsidR="00634ECD" w:rsidRPr="0009595C" w14:paraId="654A715B" w14:textId="77777777" w:rsidTr="0009595C">
        <w:tc>
          <w:tcPr>
            <w:tcW w:w="14433" w:type="dxa"/>
            <w:gridSpan w:val="2"/>
          </w:tcPr>
          <w:p w14:paraId="01062F1F"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b/>
                <w:bCs/>
                <w:color w:val="000000"/>
                <w:sz w:val="26"/>
                <w:szCs w:val="26"/>
              </w:rPr>
              <w:lastRenderedPageBreak/>
              <w:t>2. Thời hạn giải quyết</w:t>
            </w:r>
          </w:p>
        </w:tc>
      </w:tr>
      <w:tr w:rsidR="00634ECD" w:rsidRPr="0009595C" w14:paraId="30242902" w14:textId="77777777" w:rsidTr="0009595C">
        <w:tc>
          <w:tcPr>
            <w:tcW w:w="3633" w:type="dxa"/>
          </w:tcPr>
          <w:p w14:paraId="73EB99A2"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sz w:val="26"/>
                <w:szCs w:val="26"/>
              </w:rPr>
              <w:t xml:space="preserve">a) Có được quy định rõ ràng, cụ thể và phù hợp không?       </w:t>
            </w:r>
          </w:p>
        </w:tc>
        <w:tc>
          <w:tcPr>
            <w:tcW w:w="10800" w:type="dxa"/>
          </w:tcPr>
          <w:p w14:paraId="3071BE89" w14:textId="77777777" w:rsidR="00634ECD" w:rsidRPr="0009595C" w:rsidRDefault="00634ECD"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sz w:val="26"/>
                <w:szCs w:val="26"/>
              </w:rPr>
              <w:t xml:space="preserve">- Có </w:t>
            </w:r>
            <w:r w:rsidRPr="0009595C">
              <w:rPr>
                <w:rFonts w:ascii="Segoe UI Symbol" w:eastAsia="Times New Roman" w:hAnsi="Segoe UI Symbol" w:cs="Segoe UI Symbol"/>
                <w:sz w:val="26"/>
                <w:szCs w:val="26"/>
              </w:rPr>
              <w:t>☒</w:t>
            </w:r>
            <w:r w:rsidRPr="0009595C">
              <w:rPr>
                <w:rFonts w:ascii="Times New Roman" w:eastAsia="Times New Roman" w:hAnsi="Times New Roman" w:cs="Times New Roman"/>
                <w:sz w:val="26"/>
                <w:szCs w:val="26"/>
              </w:rPr>
              <w:t xml:space="preserve">       Không  </w:t>
            </w:r>
            <w:r w:rsidRPr="0009595C">
              <w:rPr>
                <w:rFonts w:ascii="Segoe UI Symbol" w:eastAsia="Times New Roman" w:hAnsi="Segoe UI Symbol" w:cs="Segoe UI Symbol"/>
                <w:sz w:val="26"/>
                <w:szCs w:val="26"/>
              </w:rPr>
              <w:t>☐</w:t>
            </w:r>
            <w:r w:rsidRPr="0009595C">
              <w:rPr>
                <w:rFonts w:ascii="Times New Roman" w:eastAsia="Times New Roman" w:hAnsi="Times New Roman" w:cs="Times New Roman"/>
                <w:sz w:val="26"/>
                <w:szCs w:val="26"/>
              </w:rPr>
              <w:t xml:space="preserve"> </w:t>
            </w:r>
          </w:p>
          <w:p w14:paraId="16A749CA" w14:textId="77777777" w:rsidR="00634ECD" w:rsidRPr="0009595C" w:rsidRDefault="00634ECD"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sz w:val="26"/>
                <w:szCs w:val="26"/>
              </w:rPr>
              <w:t xml:space="preserve">- Nêu rõ thời hạn giải quyết </w:t>
            </w:r>
            <w:r w:rsidRPr="0009595C">
              <w:rPr>
                <w:rFonts w:ascii="Times New Roman" w:eastAsia="Times New Roman" w:hAnsi="Times New Roman" w:cs="Times New Roman"/>
                <w:color w:val="000000"/>
                <w:sz w:val="26"/>
                <w:szCs w:val="26"/>
              </w:rPr>
              <w:t>thủ tục hành chính</w:t>
            </w:r>
            <w:r w:rsidRPr="0009595C">
              <w:rPr>
                <w:rFonts w:ascii="Times New Roman" w:eastAsia="Times New Roman" w:hAnsi="Times New Roman" w:cs="Times New Roman"/>
                <w:sz w:val="26"/>
                <w:szCs w:val="26"/>
              </w:rPr>
              <w:t xml:space="preserve">: </w:t>
            </w:r>
          </w:p>
          <w:p w14:paraId="2AC690D1" w14:textId="77777777" w:rsidR="003368B6" w:rsidRPr="0009595C" w:rsidRDefault="00634ECD"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sz w:val="26"/>
                <w:szCs w:val="26"/>
              </w:rPr>
              <w:t xml:space="preserve">So với quy định tại Điều 20 Luật Cạnh tranh, dự thảo Nghị định giảm thời hạn </w:t>
            </w:r>
            <w:r w:rsidR="003368B6" w:rsidRPr="0009595C">
              <w:rPr>
                <w:rFonts w:ascii="Times New Roman" w:eastAsia="Times New Roman" w:hAnsi="Times New Roman" w:cs="Times New Roman"/>
                <w:sz w:val="26"/>
                <w:szCs w:val="26"/>
              </w:rPr>
              <w:t>như sau:</w:t>
            </w:r>
          </w:p>
          <w:p w14:paraId="1EAE71E0" w14:textId="77777777" w:rsidR="003368B6" w:rsidRPr="0009595C" w:rsidRDefault="003368B6"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b/>
                <w:sz w:val="26"/>
                <w:szCs w:val="26"/>
              </w:rPr>
              <w:t>Tiếp nhận và thụ lý hồ sơ</w:t>
            </w:r>
            <w:r w:rsidRPr="0009595C">
              <w:rPr>
                <w:rFonts w:ascii="Times New Roman" w:eastAsia="Times New Roman" w:hAnsi="Times New Roman" w:cs="Times New Roman"/>
                <w:sz w:val="26"/>
                <w:szCs w:val="26"/>
              </w:rPr>
              <w:t xml:space="preserve">: Thời hạn </w:t>
            </w:r>
            <w:r w:rsidR="00AC712A" w:rsidRPr="0009595C">
              <w:rPr>
                <w:rFonts w:ascii="Times New Roman" w:eastAsia="Times New Roman" w:hAnsi="Times New Roman" w:cs="Times New Roman"/>
                <w:sz w:val="26"/>
                <w:szCs w:val="26"/>
              </w:rPr>
              <w:t xml:space="preserve">UBCTQG </w:t>
            </w:r>
            <w:r w:rsidRPr="0009595C">
              <w:rPr>
                <w:rFonts w:ascii="Times New Roman" w:eastAsia="Times New Roman" w:hAnsi="Times New Roman" w:cs="Times New Roman"/>
                <w:sz w:val="26"/>
                <w:szCs w:val="26"/>
              </w:rPr>
              <w:t>phải thông báo về tính đầy đủ, hợp lệ củ</w:t>
            </w:r>
            <w:r w:rsidR="00AC712A" w:rsidRPr="0009595C">
              <w:rPr>
                <w:rFonts w:ascii="Times New Roman" w:eastAsia="Times New Roman" w:hAnsi="Times New Roman" w:cs="Times New Roman"/>
                <w:sz w:val="26"/>
                <w:szCs w:val="26"/>
              </w:rPr>
              <w:t>a</w:t>
            </w:r>
            <w:r w:rsidRPr="0009595C">
              <w:rPr>
                <w:rFonts w:ascii="Times New Roman" w:eastAsia="Times New Roman" w:hAnsi="Times New Roman" w:cs="Times New Roman"/>
                <w:sz w:val="26"/>
                <w:szCs w:val="26"/>
              </w:rPr>
              <w:t xml:space="preserve"> hồ sơ, giảm từ 7 ngày làm việc xuống còn 5 ngày làm việc kể từ ngày tiếp nhận hồ sơ. </w:t>
            </w:r>
          </w:p>
          <w:p w14:paraId="255370F3" w14:textId="77777777" w:rsidR="00634ECD" w:rsidRPr="0009595C" w:rsidRDefault="00062802"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b/>
                <w:sz w:val="26"/>
                <w:szCs w:val="26"/>
              </w:rPr>
              <w:t>Thời hạn ra quyết định</w:t>
            </w:r>
            <w:r w:rsidRPr="0009595C">
              <w:rPr>
                <w:rFonts w:ascii="Times New Roman" w:eastAsia="Times New Roman" w:hAnsi="Times New Roman" w:cs="Times New Roman"/>
                <w:sz w:val="26"/>
                <w:szCs w:val="26"/>
              </w:rPr>
              <w:t xml:space="preserve">: Thời hạn ra quyết định về việc hưởng miễn trừ giảm từ </w:t>
            </w:r>
            <w:r w:rsidR="00634ECD" w:rsidRPr="0009595C">
              <w:rPr>
                <w:rFonts w:ascii="Times New Roman" w:eastAsia="Times New Roman" w:hAnsi="Times New Roman" w:cs="Times New Roman"/>
                <w:sz w:val="26"/>
                <w:szCs w:val="26"/>
              </w:rPr>
              <w:t>60 xuống còn 45 ngày kể từ ngày thụ lý hồ sơ.</w:t>
            </w:r>
          </w:p>
          <w:p w14:paraId="0D20D433" w14:textId="77777777" w:rsidR="00062802" w:rsidRPr="0009595C" w:rsidRDefault="00D01AB0"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b/>
                <w:sz w:val="26"/>
                <w:szCs w:val="26"/>
              </w:rPr>
              <w:t>Thời gian trả lời tham vấn</w:t>
            </w:r>
            <w:r w:rsidRPr="0009595C">
              <w:rPr>
                <w:rFonts w:ascii="Times New Roman" w:eastAsia="Times New Roman" w:hAnsi="Times New Roman" w:cs="Times New Roman"/>
                <w:sz w:val="26"/>
                <w:szCs w:val="26"/>
              </w:rPr>
              <w:t xml:space="preserve">: Thời hạn cơ quan, tổ chức, cá nhân được tham vấn trả lời bằng văn bản và cung cấp thông tin, tài liệu có liên quan về nội dung được tham vấn giảm từ 15 ngày xuống còn 10 ngày. </w:t>
            </w:r>
          </w:p>
          <w:p w14:paraId="3F796BAA" w14:textId="77777777" w:rsidR="00634ECD" w:rsidRPr="0009595C" w:rsidRDefault="00634ECD"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sz w:val="26"/>
                <w:szCs w:val="26"/>
              </w:rPr>
              <w:t>Lý do quy định: Giúp cắt giảm thời gian giải quyết TTHC, đẩy nhanh quy trình, tiến độ giải quyết hồ sơ, tạo thuận lợi và giảm chi phí tuân thủ cho cá nhân, tổ chức. Các nội dung này đã được quy định tại Nghị quyết số 66.18/2026/NQ-CP, nay được thể chế hóa lâu dài tại dự thảo Luật, bảo đảm tính đồng bộ, thống nhất.</w:t>
            </w:r>
          </w:p>
        </w:tc>
      </w:tr>
      <w:tr w:rsidR="00634ECD" w:rsidRPr="0009595C" w14:paraId="25745D53" w14:textId="77777777" w:rsidTr="0009595C">
        <w:tc>
          <w:tcPr>
            <w:tcW w:w="3633" w:type="dxa"/>
          </w:tcPr>
          <w:p w14:paraId="7645F9CE" w14:textId="77777777" w:rsidR="00634ECD" w:rsidRPr="0009595C" w:rsidRDefault="00634ECD"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sz w:val="26"/>
                <w:szCs w:val="26"/>
              </w:rPr>
              <w:t xml:space="preserve">b) </w:t>
            </w:r>
            <w:r w:rsidRPr="0009595C">
              <w:rPr>
                <w:rFonts w:ascii="Times New Roman" w:eastAsia="Times New Roman" w:hAnsi="Times New Roman" w:cs="Times New Roman"/>
                <w:color w:val="000000"/>
                <w:sz w:val="26"/>
                <w:szCs w:val="26"/>
              </w:rPr>
              <w:t xml:space="preserve">Trong trường hợp một thủ tục hành chính do nhiều cơ quan có thẩm quyền giải quyết, đã quy định rõ ràng, đầy đủ thời hạn giải quyết của từng cơ quan và thời </w:t>
            </w:r>
            <w:r w:rsidRPr="0009595C">
              <w:rPr>
                <w:rFonts w:ascii="Times New Roman" w:eastAsia="Times New Roman" w:hAnsi="Times New Roman" w:cs="Times New Roman"/>
                <w:color w:val="000000"/>
                <w:sz w:val="26"/>
                <w:szCs w:val="26"/>
              </w:rPr>
              <w:lastRenderedPageBreak/>
              <w:t>hạn chuyển giao hồ sơ giữa các cơ quan?</w:t>
            </w:r>
          </w:p>
        </w:tc>
        <w:tc>
          <w:tcPr>
            <w:tcW w:w="10800" w:type="dxa"/>
          </w:tcPr>
          <w:p w14:paraId="758D49FF" w14:textId="77777777" w:rsidR="00634ECD" w:rsidRPr="0009595C" w:rsidRDefault="00634ECD"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lastRenderedPageBreak/>
              <w:t xml:space="preserve">Có  </w:t>
            </w:r>
            <w:r w:rsidRPr="0009595C">
              <w:rPr>
                <w:rFonts w:ascii="Segoe UI Symbol" w:eastAsia="Times New Roman" w:hAnsi="Segoe UI Symbol" w:cs="Segoe UI Symbol"/>
                <w:color w:val="000000"/>
                <w:sz w:val="26"/>
                <w:szCs w:val="26"/>
              </w:rPr>
              <w:t>☒</w:t>
            </w:r>
            <w:r w:rsidRPr="0009595C">
              <w:rPr>
                <w:rFonts w:ascii="Times New Roman" w:eastAsia="Times New Roman" w:hAnsi="Times New Roman" w:cs="Times New Roman"/>
                <w:color w:val="000000"/>
                <w:sz w:val="26"/>
                <w:szCs w:val="26"/>
              </w:rPr>
              <w:t xml:space="preserve">       Không  </w:t>
            </w:r>
            <w:r w:rsidRPr="0009595C">
              <w:rPr>
                <w:rFonts w:ascii="Segoe UI Symbol" w:eastAsia="Times New Roman" w:hAnsi="Segoe UI Symbol" w:cs="Segoe UI Symbol"/>
                <w:color w:val="000000"/>
                <w:sz w:val="26"/>
                <w:szCs w:val="26"/>
              </w:rPr>
              <w:t>☐</w:t>
            </w:r>
          </w:p>
          <w:p w14:paraId="485CA6B6" w14:textId="77777777" w:rsidR="00634ECD" w:rsidRPr="0009595C" w:rsidRDefault="00634ECD" w:rsidP="0009595C">
            <w:pPr>
              <w:widowControl/>
              <w:spacing w:after="0"/>
              <w:rPr>
                <w:rFonts w:ascii="Times New Roman" w:eastAsia="Times New Roman" w:hAnsi="Times New Roman" w:cs="Times New Roman"/>
                <w:sz w:val="26"/>
                <w:szCs w:val="26"/>
              </w:rPr>
            </w:pPr>
            <w:r w:rsidRPr="0009595C">
              <w:rPr>
                <w:rFonts w:ascii="Times New Roman" w:eastAsia="Times New Roman" w:hAnsi="Times New Roman" w:cs="Times New Roman"/>
                <w:color w:val="000000"/>
                <w:sz w:val="26"/>
                <w:szCs w:val="26"/>
              </w:rPr>
              <w:t xml:space="preserve">Lý do quy định: </w:t>
            </w:r>
            <w:r w:rsidR="008A522D" w:rsidRPr="0009595C">
              <w:rPr>
                <w:rFonts w:ascii="Times New Roman" w:eastAsia="Times New Roman" w:hAnsi="Times New Roman" w:cs="Times New Roman"/>
                <w:color w:val="000000"/>
                <w:sz w:val="26"/>
                <w:szCs w:val="26"/>
              </w:rPr>
              <w:t>Dự thảo</w:t>
            </w:r>
            <w:r w:rsidRPr="0009595C">
              <w:rPr>
                <w:rFonts w:ascii="Times New Roman" w:eastAsia="Times New Roman" w:hAnsi="Times New Roman" w:cs="Times New Roman"/>
                <w:color w:val="000000"/>
                <w:sz w:val="26"/>
                <w:szCs w:val="26"/>
              </w:rPr>
              <w:t xml:space="preserve"> đã quy định chi tiết, cụ thể việc thực hiện từng bước trong quy trình thực hiện, giải quyết thủ tục hành chính, bảo đảm rõ ràng, minh bạch, như: thời gian rà soát hồ sơ, thời gian giải quyết từng bước của từng cơ quan liên quan như: Ủy ban Cạnh tranh Quốc gia, cơ quan, tổ chức, cá nhân được tham vấn.</w:t>
            </w:r>
          </w:p>
        </w:tc>
      </w:tr>
    </w:tbl>
    <w:p w14:paraId="397127E0" w14:textId="01E34095" w:rsidR="0009595C" w:rsidRPr="0009595C" w:rsidRDefault="0009595C" w:rsidP="0009595C">
      <w:pPr>
        <w:widowControl/>
        <w:shd w:val="clear" w:color="auto" w:fill="FFFFFF"/>
        <w:spacing w:after="0"/>
        <w:ind w:firstLine="72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 xml:space="preserve">THỦ TỤC HÀNH CHÍNH </w:t>
      </w:r>
      <w:r w:rsidRPr="0009595C">
        <w:rPr>
          <w:rFonts w:ascii="Times New Roman" w:eastAsia="Times New Roman" w:hAnsi="Times New Roman" w:cs="Times New Roman"/>
          <w:b/>
          <w:bCs/>
          <w:sz w:val="26"/>
          <w:szCs w:val="26"/>
          <w:lang w:val="en-US"/>
        </w:rPr>
        <w:t>2</w:t>
      </w:r>
      <w:r w:rsidRPr="0009595C">
        <w:rPr>
          <w:rFonts w:ascii="Times New Roman" w:eastAsia="Times New Roman" w:hAnsi="Times New Roman" w:cs="Times New Roman"/>
          <w:sz w:val="26"/>
          <w:szCs w:val="26"/>
          <w:lang w:val="vi-VN"/>
        </w:rPr>
        <w:t xml:space="preserve">: </w:t>
      </w:r>
      <w:r w:rsidRPr="0009595C">
        <w:rPr>
          <w:rFonts w:ascii="Times New Roman" w:eastAsia="Times New Roman" w:hAnsi="Times New Roman" w:cs="Times New Roman"/>
          <w:b/>
          <w:bCs/>
          <w:sz w:val="26"/>
          <w:szCs w:val="26"/>
          <w:lang w:val="en-US"/>
        </w:rPr>
        <w:t>THỦ TỤC THÔNG BÁO TẬP TRUNG KINH TẾ</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45"/>
        <w:gridCol w:w="10521"/>
      </w:tblGrid>
      <w:tr w:rsidR="0009595C" w:rsidRPr="0009595C" w14:paraId="6D9B9C25" w14:textId="77777777" w:rsidTr="001C185C">
        <w:trPr>
          <w:tblCellSpacing w:w="0" w:type="dxa"/>
        </w:trPr>
        <w:tc>
          <w:tcPr>
            <w:tcW w:w="141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1387F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I. CĂN CỨ PHÁP LÝ</w:t>
            </w:r>
          </w:p>
          <w:p w14:paraId="1954663A"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i/>
                <w:iCs/>
                <w:sz w:val="26"/>
                <w:szCs w:val="26"/>
                <w:lang w:val="vi-VN"/>
              </w:rPr>
              <w:t>(Nêu rõ điều, khoản, điểm và tên văn đang quy định thủ tục hành chính được sửa đổi, bổ sung)</w:t>
            </w:r>
          </w:p>
        </w:tc>
        <w:tc>
          <w:tcPr>
            <w:tcW w:w="35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281D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Luật Cạnh tranh 2018</w:t>
            </w:r>
          </w:p>
        </w:tc>
      </w:tr>
      <w:tr w:rsidR="0009595C" w:rsidRPr="0009595C" w14:paraId="59F8A624" w14:textId="77777777" w:rsidTr="001C185C">
        <w:trPr>
          <w:tblCellSpacing w:w="0" w:type="dxa"/>
        </w:trPr>
        <w:tc>
          <w:tcPr>
            <w:tcW w:w="1417" w:type="pct"/>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23A7F" w14:textId="77777777" w:rsidR="0009595C" w:rsidRPr="0009595C" w:rsidRDefault="0009595C" w:rsidP="0009595C">
            <w:pPr>
              <w:widowControl/>
              <w:spacing w:after="0"/>
              <w:jc w:val="left"/>
              <w:rPr>
                <w:rFonts w:ascii="Times New Roman" w:eastAsia="Times New Roman" w:hAnsi="Times New Roman" w:cs="Times New Roman"/>
                <w:b/>
                <w:bCs/>
                <w:sz w:val="26"/>
                <w:szCs w:val="26"/>
                <w:lang w:val="vi-VN"/>
              </w:rPr>
            </w:pPr>
          </w:p>
        </w:tc>
        <w:tc>
          <w:tcPr>
            <w:tcW w:w="35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AC1C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Luật sửa đổi, bổ sung một số điều của Luật Thương mại, Luật Cạnh tranh, Luật Quản lý ngoại thương, Luật Bảo vệ quyền lợi người tiêu dùng</w:t>
            </w:r>
          </w:p>
        </w:tc>
      </w:tr>
      <w:tr w:rsidR="0009595C" w:rsidRPr="0009595C" w14:paraId="4FFB6A92" w14:textId="77777777" w:rsidTr="001C185C">
        <w:trPr>
          <w:tblCellSpacing w:w="0" w:type="dxa"/>
        </w:trPr>
        <w:tc>
          <w:tcPr>
            <w:tcW w:w="1417" w:type="pct"/>
            <w:vMerge/>
            <w:tcBorders>
              <w:top w:val="single" w:sz="8" w:space="0" w:color="auto"/>
              <w:left w:val="single" w:sz="8" w:space="0" w:color="auto"/>
              <w:bottom w:val="single" w:sz="8" w:space="0" w:color="auto"/>
              <w:right w:val="single" w:sz="8" w:space="0" w:color="auto"/>
            </w:tcBorders>
            <w:vAlign w:val="center"/>
            <w:hideMark/>
          </w:tcPr>
          <w:p w14:paraId="330A8B6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369367A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Khoản 2, Điều 14, Điều 19 đến điều 28, Điều 41, Khoản 1 Điều 43 dự thảo Nghị định thay thế Nghị định số 35/2020/NĐ-CP quy định chi tiết một số điều của Luật Cạnh tranh.</w:t>
            </w:r>
          </w:p>
        </w:tc>
      </w:tr>
      <w:tr w:rsidR="0009595C" w:rsidRPr="0009595C" w14:paraId="20F3142D"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4502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II. ĐÁNH GIÁ TÍNH HỢP HIẾN, HỢP PHÁP CỦA THỦ TỤC HÀNH CHÍNH</w:t>
            </w:r>
          </w:p>
        </w:tc>
      </w:tr>
      <w:tr w:rsidR="0009595C" w:rsidRPr="0009595C" w14:paraId="30A57715"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9C48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1. Có phù hợp với Hiến pháp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16D497F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t xml:space="preserve"> </w:t>
            </w:r>
            <w:r w:rsidRPr="0009595C">
              <w:rPr>
                <w:rFonts w:ascii="Times New Roman" w:eastAsia="Calibri" w:hAnsi="Times New Roman" w:cs="Times New Roman"/>
                <w:sz w:val="26"/>
                <w:szCs w:val="26"/>
                <w:lang w:val="en-US"/>
              </w:rPr>
              <w:sym w:font="Wingdings" w:char="F0FE"/>
            </w:r>
            <w:r w:rsidRPr="0009595C">
              <w:rPr>
                <w:rFonts w:ascii="Times New Roman" w:eastAsia="Calibri" w:hAnsi="Times New Roman" w:cs="Times New Roman"/>
                <w:sz w:val="26"/>
                <w:szCs w:val="26"/>
                <w:lang w:val="en-US"/>
              </w:rPr>
              <w:t xml:space="preserve">   </w:t>
            </w:r>
            <w:r w:rsidRPr="0009595C">
              <w:rPr>
                <w:rFonts w:ascii="Times New Roman" w:eastAsia="Times New Roman" w:hAnsi="Times New Roman" w:cs="Times New Roman"/>
                <w:sz w:val="26"/>
                <w:szCs w:val="26"/>
                <w:lang w:val="vi-VN"/>
              </w:rPr>
              <w:t>      Không □</w:t>
            </w:r>
          </w:p>
          <w:p w14:paraId="74D7291C"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Nêu rõ lý do: </w:t>
            </w:r>
            <w:r w:rsidRPr="0009595C">
              <w:rPr>
                <w:rFonts w:ascii="Times New Roman" w:eastAsia="Times New Roman" w:hAnsi="Times New Roman" w:cs="Times New Roman"/>
                <w:sz w:val="26"/>
                <w:szCs w:val="26"/>
                <w:lang w:val="en-US"/>
              </w:rPr>
              <w:t>Thủ tục hành chính được sửa đổi đảm bảo tính hợp hiến, hợp pháp và tính thống nhất của văn bản quy phạm pháp luật trong hệ thống pháp luật; tuân thủ quy định của pháp luật về cạnh tranh.</w:t>
            </w:r>
          </w:p>
          <w:p w14:paraId="7D510876" w14:textId="77777777" w:rsidR="0009595C" w:rsidRPr="0009595C" w:rsidRDefault="0009595C" w:rsidP="0009595C">
            <w:pPr>
              <w:widowControl/>
              <w:spacing w:after="0"/>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xml:space="preserve">Kiểm soát tập trung kinh tế có ý nghĩa quan trọng trong việc phát hiện và ngăn ngừa từ sớm các giao dịch có khả năng làm thay đổi đáng kể cấu trúc thị trường, suy giảm cạnh tranh hoặc hình thành, củng cố sức mạnh thị trường. Thủ tục thông báo tập trung kinh tế là một công cụ giúp cơ quan quản lý cạnh tranh </w:t>
            </w:r>
            <w:r w:rsidRPr="0009595C">
              <w:rPr>
                <w:rFonts w:ascii="Times New Roman" w:eastAsia="Times New Roman" w:hAnsi="Times New Roman" w:cs="Times New Roman"/>
                <w:sz w:val="26"/>
                <w:szCs w:val="26"/>
                <w:lang w:val="en-US"/>
              </w:rPr>
              <w:t>tiếp nhận thông tin</w:t>
            </w:r>
            <w:r w:rsidRPr="0009595C">
              <w:rPr>
                <w:rFonts w:ascii="Times New Roman" w:eastAsia="Times New Roman" w:hAnsi="Times New Roman" w:cs="Times New Roman"/>
                <w:sz w:val="26"/>
                <w:szCs w:val="26"/>
                <w:lang w:val="vi-VN"/>
              </w:rPr>
              <w:t>, xem xét và đánh giá các giao dịch thuộc ngưỡng; qua đó kịp thời kiểm soát các giao dịch có nguy cơ gây hạn chế cạnh tranh đáng kể, bảo đảm môi trường cạnh tranh lành mạnh.</w:t>
            </w:r>
          </w:p>
          <w:p w14:paraId="28BE8949"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TTHC này tiếp tục kế thừa thủ tục “thông báo tập trung kinh tế” theo quy định của Luật Cạnh tranh. Dự thảo Nghị định không làm thay đổi bản chất của cơ chế kiểm soát tập trung kinh tế mà chỉ rà soát,</w:t>
            </w:r>
            <w:r w:rsidRPr="0009595C">
              <w:rPr>
                <w:rFonts w:ascii="Times New Roman" w:eastAsia="Times New Roman" w:hAnsi="Times New Roman" w:cs="Times New Roman"/>
                <w:sz w:val="26"/>
                <w:szCs w:val="26"/>
                <w:lang w:val="en-US"/>
              </w:rPr>
              <w:t xml:space="preserve"> bổ sung quy định về thủ tục được miễn trừ thông báo,</w:t>
            </w:r>
            <w:r w:rsidRPr="0009595C">
              <w:rPr>
                <w:rFonts w:ascii="Times New Roman" w:eastAsia="Times New Roman" w:hAnsi="Times New Roman" w:cs="Times New Roman"/>
                <w:sz w:val="26"/>
                <w:szCs w:val="26"/>
                <w:lang w:val="vi-VN"/>
              </w:rPr>
              <w:t xml:space="preserve"> điều chỉnh các ngưỡng thông báo</w:t>
            </w:r>
            <w:r w:rsidRPr="0009595C">
              <w:rPr>
                <w:rFonts w:ascii="Times New Roman" w:eastAsia="Times New Roman" w:hAnsi="Times New Roman" w:cs="Times New Roman"/>
                <w:sz w:val="26"/>
                <w:szCs w:val="26"/>
                <w:lang w:val="en-US"/>
              </w:rPr>
              <w:t xml:space="preserve"> </w:t>
            </w:r>
            <w:r w:rsidRPr="0009595C">
              <w:rPr>
                <w:rFonts w:ascii="Times New Roman" w:eastAsia="Times New Roman" w:hAnsi="Times New Roman" w:cs="Times New Roman"/>
                <w:sz w:val="26"/>
                <w:szCs w:val="26"/>
                <w:lang w:val="vi-VN"/>
              </w:rPr>
              <w:t>nhằm bảo đảm thủ tục thông báo tập trung kinh tế thực hiện đúng vai trò phát hiện và ngăn ngừa từ sớm các giao dịch có khả năng làm thay đổi đáng kể cấu trúc thị trường, làm suy giảm cạnh tranh hoặc hình thành, củng cố sức mạnh thị trường.</w:t>
            </w:r>
          </w:p>
        </w:tc>
      </w:tr>
      <w:tr w:rsidR="0009595C" w:rsidRPr="0009595C" w14:paraId="16CFACC2" w14:textId="77777777" w:rsidTr="001C185C">
        <w:trPr>
          <w:trHeight w:val="3775"/>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D637F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732F038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Với văn bản của cơ quan nhà nước cấp trên: Có □       Không</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sym w:font="Wingdings" w:char="F0FE"/>
            </w:r>
          </w:p>
          <w:p w14:paraId="6DA766B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đề nghị nêu rõ:</w:t>
            </w:r>
          </w:p>
          <w:p w14:paraId="4A1BC94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Tên bộ phận tạo thành: ……………………………………………………………………………….</w:t>
            </w:r>
          </w:p>
          <w:p w14:paraId="27048F9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Nêu rõ điều, khoản, tên văn bản tương ứng:………………………………………………………….</w:t>
            </w:r>
          </w:p>
          <w:p w14:paraId="7504760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w:t>
            </w:r>
          </w:p>
          <w:p w14:paraId="4731E2C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w:t>
            </w:r>
          </w:p>
          <w:p w14:paraId="5FD5071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Đề xuất cách thức giải quyết để đảm bảo tính thống nhất, đồng bộ của hệ thống pháp luật hoặc lý do vẫn quy định như tại dự thảo …………………………………………………………………................</w:t>
            </w:r>
          </w:p>
          <w:p w14:paraId="0A7CE1C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Với văn bản của cơ quan khác: Có □       Không </w:t>
            </w:r>
            <w:r w:rsidRPr="0009595C">
              <w:rPr>
                <w:rFonts w:ascii="Times New Roman" w:eastAsia="Calibri" w:hAnsi="Times New Roman" w:cs="Times New Roman"/>
                <w:sz w:val="26"/>
                <w:szCs w:val="26"/>
                <w:lang w:val="en-US"/>
              </w:rPr>
              <w:sym w:font="Wingdings" w:char="F0FE"/>
            </w:r>
          </w:p>
          <w:p w14:paraId="73EF726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đề nghị nêu rõ:</w:t>
            </w:r>
          </w:p>
          <w:p w14:paraId="4403C536"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Tên bộ phận tạo thành: ………………………………………………………………………………..</w:t>
            </w:r>
          </w:p>
          <w:p w14:paraId="5FB177A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Nêu rõ điều, khoản, tên văn bản tương ứng: ………………………………………………………….</w:t>
            </w:r>
          </w:p>
          <w:p w14:paraId="3648A6C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w:t>
            </w:r>
          </w:p>
          <w:p w14:paraId="1C33CB7C"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Đề xuất cách thức giải quyết để đảm bảo tính thống nhất, đồng bộ của hệ thống pháp luật hoặc lý do vẫn quy định như tại dự thảo ………………………………………………………………….................</w:t>
            </w:r>
          </w:p>
          <w:p w14:paraId="0A1212B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w:t>
            </w:r>
          </w:p>
          <w:p w14:paraId="7263BE1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 Với điều ước quốc tế có liên quan mà nước Cộng hòa xã hội chủ nghĩa Việt Nam là thành viên: Có □     Không </w:t>
            </w:r>
            <w:r w:rsidRPr="0009595C">
              <w:rPr>
                <w:rFonts w:ascii="Times New Roman" w:eastAsia="Calibri" w:hAnsi="Times New Roman" w:cs="Times New Roman"/>
                <w:sz w:val="26"/>
                <w:szCs w:val="26"/>
                <w:lang w:val="en-US"/>
              </w:rPr>
              <w:sym w:font="Wingdings" w:char="F0FE"/>
            </w:r>
          </w:p>
          <w:p w14:paraId="778004C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đề nghị nêu rõ:</w:t>
            </w:r>
          </w:p>
          <w:p w14:paraId="0544BF9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Tên bộ phận tạo thành: ………………………………………………………………………………..</w:t>
            </w:r>
          </w:p>
          <w:p w14:paraId="397676E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Nêu rõ điều, khoản, điều ước quốc tế tương ứng: …………………………………………………….</w:t>
            </w:r>
          </w:p>
          <w:p w14:paraId="10BBF8C6"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w:t>
            </w:r>
          </w:p>
          <w:p w14:paraId="164385A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Đề xuất cách thức giải quyết để đảm bảo tính tương thích với điều ước quốc tế hoặc lý do vẫn quy định như tại dự thảo ……………………………………………………………………………………..</w:t>
            </w:r>
          </w:p>
          <w:p w14:paraId="376AC9E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w:t>
            </w:r>
          </w:p>
        </w:tc>
      </w:tr>
      <w:tr w:rsidR="0009595C" w:rsidRPr="0009595C" w14:paraId="52178882"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3572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lastRenderedPageBreak/>
              <w:t>III. ĐÁNH GIÁ TÍNH HỢP LÝ CỦA TỪNG BỘ PHẬN TẠO THÀNH THỦ TỤC HÀNH CHÍNH</w:t>
            </w:r>
          </w:p>
          <w:p w14:paraId="3ED37AB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i/>
                <w:iCs/>
                <w:sz w:val="26"/>
                <w:szCs w:val="26"/>
                <w:lang w:val="vi-VN"/>
              </w:rPr>
              <w:t>(Đối với bộ phận thủ tục hành chính được sửa đổi, bổ sung thì đánh giá; bộ phận thủ tục hành chính không được sửa đổi, bổ sung thì không đánh giá và xóa bỏ khỏi Biểu mẫu)</w:t>
            </w:r>
          </w:p>
        </w:tc>
      </w:tr>
      <w:tr w:rsidR="0009595C" w:rsidRPr="0009595C" w14:paraId="10F46854"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CCEB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1. Tên thủ tục hành chính</w:t>
            </w:r>
          </w:p>
        </w:tc>
      </w:tr>
      <w:tr w:rsidR="0009595C" w:rsidRPr="0009595C" w14:paraId="6AFBC811"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32A9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Có được quy định rõ ràng, cụ thể và phù hợp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1094E48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3B0FDF7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lý do:</w:t>
            </w:r>
            <w:r w:rsidRPr="0009595C">
              <w:rPr>
                <w:rFonts w:ascii="Times New Roman" w:eastAsia="Times New Roman" w:hAnsi="Times New Roman" w:cs="Times New Roman"/>
                <w:sz w:val="26"/>
                <w:szCs w:val="26"/>
                <w:lang w:val="en-US"/>
              </w:rPr>
              <w:t xml:space="preserve"> Thông báo tập trung kinh tế</w:t>
            </w:r>
          </w:p>
        </w:tc>
      </w:tr>
      <w:tr w:rsidR="0009595C" w:rsidRPr="0009595C" w14:paraId="5623DE8A"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7221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2. Trình tự thực hiện</w:t>
            </w:r>
          </w:p>
        </w:tc>
      </w:tr>
      <w:tr w:rsidR="0009595C" w:rsidRPr="0009595C" w14:paraId="14F581D7" w14:textId="77777777" w:rsidTr="001C185C">
        <w:trPr>
          <w:trHeight w:val="63"/>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D3C9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a) Có được quy định rõ ràng và cụ thể về các bước thực hiện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31AA01E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6218230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lý do:</w:t>
            </w:r>
            <w:r w:rsidRPr="0009595C">
              <w:rPr>
                <w:rFonts w:ascii="Times New Roman" w:eastAsia="Times New Roman" w:hAnsi="Times New Roman" w:cs="Times New Roman"/>
                <w:sz w:val="26"/>
                <w:szCs w:val="26"/>
                <w:lang w:val="en-US"/>
              </w:rPr>
              <w:t xml:space="preserve"> Dự thảo quy định rõ các bước thực hiện, gồm:</w:t>
            </w:r>
          </w:p>
          <w:p w14:paraId="5305C101" w14:textId="77777777" w:rsidR="0009595C" w:rsidRPr="0009595C" w:rsidRDefault="0009595C" w:rsidP="0009595C">
            <w:pPr>
              <w:widowControl/>
              <w:numPr>
                <w:ilvl w:val="0"/>
                <w:numId w:val="1"/>
              </w:numPr>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Doanh nghiệp nộp hồ sơ thông báo tập trung kinh tế;</w:t>
            </w:r>
          </w:p>
          <w:p w14:paraId="1ECA12F1" w14:textId="77777777" w:rsidR="0009595C" w:rsidRPr="0009595C" w:rsidRDefault="0009595C" w:rsidP="0009595C">
            <w:pPr>
              <w:widowControl/>
              <w:numPr>
                <w:ilvl w:val="0"/>
                <w:numId w:val="1"/>
              </w:numPr>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lastRenderedPageBreak/>
              <w:t>Tiếp nhận hồ sơ thông báo tập trung kinh tế;</w:t>
            </w:r>
          </w:p>
          <w:p w14:paraId="49455748" w14:textId="77777777" w:rsidR="0009595C" w:rsidRPr="0009595C" w:rsidRDefault="0009595C" w:rsidP="0009595C">
            <w:pPr>
              <w:widowControl/>
              <w:numPr>
                <w:ilvl w:val="0"/>
                <w:numId w:val="1"/>
              </w:numPr>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Thẩm định việc tập trung kinh tế.</w:t>
            </w:r>
          </w:p>
          <w:p w14:paraId="043233A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r>
      <w:tr w:rsidR="0009595C" w:rsidRPr="0009595C" w14:paraId="3D2807D3"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2D09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b) Có được quy định, phân định rõ trách nhiệm và nội dung công việc của cơ quan nhà nước và cá nhân, tổ chức khi thực hiện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1A895FF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23334D2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lý do:</w:t>
            </w:r>
            <w:r w:rsidRPr="0009595C">
              <w:rPr>
                <w:rFonts w:ascii="Times New Roman" w:eastAsia="Times New Roman" w:hAnsi="Times New Roman" w:cs="Times New Roman"/>
                <w:sz w:val="26"/>
                <w:szCs w:val="26"/>
                <w:lang w:val="en-US"/>
              </w:rPr>
              <w:t xml:space="preserve"> Dự thảo quy định rõ trách nhiệm và nội dung công việc của cơ quan và doanh nghiệp khi thực hiện thủ tục hành chính.</w:t>
            </w:r>
          </w:p>
          <w:p w14:paraId="02241436"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r>
      <w:tr w:rsidR="0009595C" w:rsidRPr="0009595C" w14:paraId="169AAAEF"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109F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c) Có áp dụng cơ chế liên thông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5FA7165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       Không </w:t>
            </w:r>
            <w:r w:rsidRPr="0009595C">
              <w:rPr>
                <w:rFonts w:ascii="Times New Roman" w:eastAsia="Calibri" w:hAnsi="Times New Roman" w:cs="Times New Roman"/>
                <w:sz w:val="26"/>
                <w:szCs w:val="26"/>
                <w:lang w:val="en-US"/>
              </w:rPr>
              <w:sym w:font="Wingdings" w:char="F0FE"/>
            </w:r>
          </w:p>
          <w:p w14:paraId="28105BB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lý do:</w:t>
            </w:r>
            <w:r w:rsidRPr="0009595C">
              <w:rPr>
                <w:rFonts w:ascii="Times New Roman" w:eastAsia="Times New Roman" w:hAnsi="Times New Roman" w:cs="Times New Roman"/>
                <w:sz w:val="26"/>
                <w:szCs w:val="26"/>
                <w:lang w:val="en-US"/>
              </w:rPr>
              <w:t xml:space="preserve"> Thủ tục do một cơ quan thực hiện (cơ quan quản lý nhà nước về cạnh tranh).</w:t>
            </w:r>
          </w:p>
        </w:tc>
      </w:tr>
      <w:tr w:rsidR="0009595C" w:rsidRPr="0009595C" w14:paraId="3614DC9D"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C628C"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d) Có quy định việc kiểm tra, đánh giá, xác minh thực tế của cơ quan nhà nước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787D78E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Có</w:t>
            </w:r>
            <w:r w:rsidRPr="0009595C">
              <w:rPr>
                <w:rFonts w:ascii="Times New Roman" w:eastAsia="Times New Roman" w:hAnsi="Times New Roman" w:cs="Times New Roman"/>
                <w:sz w:val="26"/>
                <w:szCs w:val="26"/>
                <w:lang w:val="en-US"/>
              </w:rPr>
              <w:t xml:space="preserve"> </w:t>
            </w:r>
            <w:r w:rsidRPr="0009595C">
              <w:rPr>
                <w:rFonts w:ascii="Times New Roman" w:eastAsia="Times New Roman" w:hAnsi="Times New Roman" w:cs="Times New Roman"/>
                <w:sz w:val="26"/>
                <w:szCs w:val="26"/>
                <w:lang w:val="vi-VN"/>
              </w:rPr>
              <w:t xml:space="preserve">□      Không </w:t>
            </w:r>
            <w:r w:rsidRPr="0009595C">
              <w:rPr>
                <w:rFonts w:ascii="Times New Roman" w:eastAsia="Calibri" w:hAnsi="Times New Roman" w:cs="Times New Roman"/>
                <w:sz w:val="26"/>
                <w:szCs w:val="26"/>
                <w:lang w:val="en-US"/>
              </w:rPr>
              <w:sym w:font="Wingdings" w:char="F0FE"/>
            </w:r>
          </w:p>
          <w:p w14:paraId="0093891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nêu rõ nội dung quy định:</w:t>
            </w:r>
          </w:p>
          <w:p w14:paraId="36FFDFB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p>
          <w:p w14:paraId="1135986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Các biện pháp có thể thay thế: Có □       Không □</w:t>
            </w:r>
          </w:p>
          <w:p w14:paraId="5024FD4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nêu rõ lý do vẫn quy định như tại dự thảo:</w:t>
            </w:r>
          </w:p>
        </w:tc>
      </w:tr>
      <w:tr w:rsidR="0009595C" w:rsidRPr="0009595C" w14:paraId="1133B746"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054B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3. Cách thức thực hiện</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5F9FD17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w:t>
            </w:r>
          </w:p>
        </w:tc>
      </w:tr>
      <w:tr w:rsidR="0009595C" w:rsidRPr="0009595C" w14:paraId="5121F443"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AA14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a) Nộp hồ sơ:</w:t>
            </w:r>
          </w:p>
          <w:p w14:paraId="1AD9875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Trực tiếp </w:t>
            </w:r>
            <w:r w:rsidRPr="0009595C">
              <w:rPr>
                <w:rFonts w:ascii="Times New Roman" w:eastAsia="Calibri" w:hAnsi="Times New Roman" w:cs="Times New Roman"/>
                <w:sz w:val="26"/>
                <w:szCs w:val="26"/>
                <w:lang w:val="en-US"/>
              </w:rPr>
              <w:sym w:font="Wingdings" w:char="F0FE"/>
            </w:r>
          </w:p>
          <w:p w14:paraId="2629118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Bưu chính </w:t>
            </w:r>
            <w:r w:rsidRPr="0009595C">
              <w:rPr>
                <w:rFonts w:ascii="Times New Roman" w:eastAsia="Calibri" w:hAnsi="Times New Roman" w:cs="Times New Roman"/>
                <w:sz w:val="26"/>
                <w:szCs w:val="26"/>
                <w:lang w:val="en-US"/>
              </w:rPr>
              <w:sym w:font="Wingdings" w:char="F0FE"/>
            </w:r>
          </w:p>
          <w:p w14:paraId="10935A5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Điện tử </w:t>
            </w:r>
            <w:r w:rsidRPr="0009595C">
              <w:rPr>
                <w:rFonts w:ascii="Times New Roman" w:eastAsia="Calibri" w:hAnsi="Times New Roman" w:cs="Times New Roman"/>
                <w:sz w:val="26"/>
                <w:szCs w:val="26"/>
                <w:lang w:val="en-US"/>
              </w:rPr>
              <w:sym w:font="Wingdings" w:char="F0FE"/>
            </w:r>
          </w:p>
          <w:p w14:paraId="7FFD88B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b) Nhận kết quả:</w:t>
            </w:r>
          </w:p>
          <w:p w14:paraId="3C725E1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Trực tiếp </w:t>
            </w:r>
            <w:r w:rsidRPr="0009595C">
              <w:rPr>
                <w:rFonts w:ascii="Times New Roman" w:eastAsia="Calibri" w:hAnsi="Times New Roman" w:cs="Times New Roman"/>
                <w:sz w:val="26"/>
                <w:szCs w:val="26"/>
                <w:lang w:val="en-US"/>
              </w:rPr>
              <w:sym w:font="Wingdings" w:char="F0FE"/>
            </w:r>
          </w:p>
          <w:p w14:paraId="0A8FBBF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Bưu chính </w:t>
            </w:r>
            <w:r w:rsidRPr="0009595C">
              <w:rPr>
                <w:rFonts w:ascii="Times New Roman" w:eastAsia="Calibri" w:hAnsi="Times New Roman" w:cs="Times New Roman"/>
                <w:sz w:val="26"/>
                <w:szCs w:val="26"/>
                <w:lang w:val="en-US"/>
              </w:rPr>
              <w:sym w:font="Wingdings" w:char="F0FE"/>
            </w:r>
          </w:p>
          <w:p w14:paraId="472AF45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Điện tử </w:t>
            </w:r>
            <w:r w:rsidRPr="0009595C">
              <w:rPr>
                <w:rFonts w:ascii="Times New Roman" w:eastAsia="Calibri" w:hAnsi="Times New Roman" w:cs="Times New Roman"/>
                <w:sz w:val="26"/>
                <w:szCs w:val="26"/>
                <w:lang w:val="en-US"/>
              </w:rPr>
              <w:sym w:font="Wingdings" w:char="F0FE"/>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55ED2A0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Có được quy định rõ ràng, cụ thể không? 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0672997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lý do:</w:t>
            </w:r>
            <w:r w:rsidRPr="0009595C">
              <w:rPr>
                <w:rFonts w:ascii="Times New Roman" w:eastAsia="Times New Roman" w:hAnsi="Times New Roman" w:cs="Times New Roman"/>
                <w:sz w:val="26"/>
                <w:szCs w:val="26"/>
                <w:lang w:val="en-US"/>
              </w:rPr>
              <w:t xml:space="preserve"> Được quy định tại Khoản 2 Điều 14 Dự thảo Nghị định</w:t>
            </w:r>
          </w:p>
          <w:p w14:paraId="7575A61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Có được quy định phù hợp và tạo thuận lợi, tiết kiệm chi phí cho cơ quan nhà nước, cá nhân, tổ chức khi thực hiện không? 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3D72C8D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lý do:</w:t>
            </w:r>
            <w:r w:rsidRPr="0009595C">
              <w:rPr>
                <w:rFonts w:ascii="Times New Roman" w:eastAsia="Times New Roman" w:hAnsi="Times New Roman" w:cs="Times New Roman"/>
                <w:sz w:val="26"/>
                <w:szCs w:val="26"/>
                <w:lang w:val="en-US"/>
              </w:rPr>
              <w:t xml:space="preserve"> việc được thực hiện bằng nhiều hình thức là tạo điều kiện thuận lợi cho doanh nghiệp trong việc thực hiện thủ tục hành chính.</w:t>
            </w:r>
          </w:p>
          <w:p w14:paraId="778F57A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 xml:space="preserve">Trong các cách thức thực hiện bao gồm hình thức trực tuyến. Việc nộp và nhận kết quả hồ sơ trực tuyến để thực hiện thủ tục hành chính sẽ tiết kiệm chi  phí cho cơ quan nhà nước, doanh nghiệp khi thực hiện. </w:t>
            </w:r>
          </w:p>
        </w:tc>
      </w:tr>
      <w:tr w:rsidR="0009595C" w:rsidRPr="0009595C" w14:paraId="28A1A30A"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4857C"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lastRenderedPageBreak/>
              <w:t>4. Thành phần, số lượng hồ sơ</w:t>
            </w:r>
          </w:p>
        </w:tc>
      </w:tr>
      <w:tr w:rsidR="0009595C" w:rsidRPr="0009595C" w14:paraId="0A4139F3"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88AED"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xml:space="preserve">a) Tên thành phần hồ sơ 1: </w:t>
            </w:r>
          </w:p>
          <w:p w14:paraId="68F68D3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color w:val="000000"/>
                <w:sz w:val="26"/>
                <w:szCs w:val="26"/>
                <w:lang w:val="en-US"/>
              </w:rPr>
              <w:t>1. Thông báo tập trung kinh tế theo Mẫu do Ủy ban Cạnh tranh Quốc gia ban hành</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5593B4F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Nêu rõ lý do quy định thành phần hồ sơ</w:t>
            </w:r>
            <w:r w:rsidRPr="0009595C">
              <w:rPr>
                <w:rFonts w:ascii="Times New Roman" w:eastAsia="Times New Roman" w:hAnsi="Times New Roman" w:cs="Times New Roman"/>
                <w:sz w:val="26"/>
                <w:szCs w:val="26"/>
                <w:lang w:val="en-US"/>
              </w:rPr>
              <w:t>: Là tài liệu để doanh nghiệp chính thức thông báo với Ủy ban Cạnh tranh Quốc gia về giao dịch tập trung kinh tế với một số thông tin cơ bản: các bên tham gia, hình thức giao dịch làm căn cứ để cơ quan có thẩm quyền xem xét hồ sơ.</w:t>
            </w:r>
          </w:p>
          <w:p w14:paraId="1E9266F6"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Yêu cầu về hình thức: </w:t>
            </w:r>
            <w:r w:rsidRPr="0009595C">
              <w:rPr>
                <w:rFonts w:ascii="Times New Roman" w:eastAsia="Times New Roman" w:hAnsi="Times New Roman" w:cs="Times New Roman"/>
                <w:sz w:val="26"/>
                <w:szCs w:val="26"/>
                <w:lang w:val="en-US"/>
              </w:rPr>
              <w:t>Theo Mẫu ban hành kèm theo Nghị định</w:t>
            </w:r>
          </w:p>
          <w:p w14:paraId="7184AF2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Việc thống nhất biểu mẫu giúp chuẩn hóa thông tin, bảo đảm doanh nghiệp cung cấp đầy đủ các thông tin cần thiết, tạo thuận lợi trong quá trình thực hiện và giải quyết thủ tục hành chính.</w:t>
            </w:r>
          </w:p>
        </w:tc>
      </w:tr>
      <w:tr w:rsidR="0009595C" w:rsidRPr="0009595C" w14:paraId="58AC9A58"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8E8A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b) Tên thành phần hồ sơ</w:t>
            </w:r>
            <w:r w:rsidRPr="0009595C">
              <w:rPr>
                <w:rFonts w:ascii="Times New Roman" w:eastAsia="Times New Roman" w:hAnsi="Times New Roman" w:cs="Times New Roman"/>
                <w:sz w:val="26"/>
                <w:szCs w:val="26"/>
                <w:lang w:val="en-US"/>
              </w:rPr>
              <w:t xml:space="preserve"> 2</w:t>
            </w:r>
          </w:p>
          <w:p w14:paraId="04E1620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color w:val="000000"/>
                <w:sz w:val="26"/>
                <w:szCs w:val="26"/>
                <w:lang w:val="en-US"/>
              </w:rPr>
              <w:t>2. Dự thảo nội dung thỏa thuận tập trung kinh tế hoặc dự thảo hợp đồng, biên bản ghi nhớ hoặc tài liệu tương đương về việc tập trung kinh tế</w:t>
            </w:r>
          </w:p>
          <w:p w14:paraId="557A4B7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4FAE9C9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Nêu rõ lý do quy định thành phần hồ sơ:</w:t>
            </w:r>
            <w:r w:rsidRPr="0009595C">
              <w:rPr>
                <w:rFonts w:ascii="Times New Roman" w:eastAsia="Times New Roman" w:hAnsi="Times New Roman" w:cs="Times New Roman"/>
                <w:sz w:val="26"/>
                <w:szCs w:val="26"/>
                <w:lang w:val="en-US"/>
              </w:rPr>
              <w:t xml:space="preserve"> xác định bản chất giao dịch, quyền và nghĩa vụ của các bên tham gia, quyền kiểm soát chi phối của các bên trong giao dịch làm căn cứ đánh giá về cạnh tranh.</w:t>
            </w:r>
          </w:p>
          <w:p w14:paraId="78B9AD0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Yêu cầu về hình thức:</w:t>
            </w:r>
            <w:r w:rsidRPr="0009595C">
              <w:rPr>
                <w:rFonts w:ascii="Times New Roman" w:eastAsia="Times New Roman" w:hAnsi="Times New Roman" w:cs="Times New Roman"/>
                <w:sz w:val="26"/>
                <w:szCs w:val="26"/>
                <w:lang w:val="en-US"/>
              </w:rPr>
              <w:t xml:space="preserve"> dự thảo thỏa thuận hoặc hợp đồng, biên bản ghi nhớ về việc tập trung kinh tế</w:t>
            </w:r>
            <w:r w:rsidRPr="0009595C">
              <w:rPr>
                <w:rFonts w:ascii="Times New Roman" w:eastAsia="Times New Roman" w:hAnsi="Times New Roman" w:cs="Times New Roman"/>
                <w:sz w:val="26"/>
                <w:szCs w:val="26"/>
                <w:lang w:val="vi-VN"/>
              </w:rPr>
              <w:t>.</w:t>
            </w:r>
          </w:p>
          <w:p w14:paraId="062F1E5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Trên thực tế, tên gọi giao dịch không phải lúc nào cũng phản ánh đúng bản chất pháp lý. UBCTQG cần nghiên cứu nội dung giao dịch để xác định liệu giao dịch có thuộc một trong các hình thức tập trung kinh tế theo Luật Cạnh tranh hay không, đồng thời đánh giá mức độ thay đổi về quyền kiểm soát, cơ cấu thị trường và các điều khoản có thể ảnh hưởng đến cạnh tranh.</w:t>
            </w:r>
          </w:p>
        </w:tc>
      </w:tr>
      <w:tr w:rsidR="0009595C" w:rsidRPr="0009595C" w14:paraId="1B89F6BE"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AA0386"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c</w:t>
            </w:r>
            <w:r w:rsidRPr="0009595C">
              <w:rPr>
                <w:rFonts w:ascii="Times New Roman" w:eastAsia="Times New Roman" w:hAnsi="Times New Roman" w:cs="Times New Roman"/>
                <w:sz w:val="26"/>
                <w:szCs w:val="26"/>
                <w:lang w:val="vi-VN"/>
              </w:rPr>
              <w:t>) Tên thành phần hồ sơ</w:t>
            </w:r>
            <w:r w:rsidRPr="0009595C">
              <w:rPr>
                <w:rFonts w:ascii="Times New Roman" w:eastAsia="Times New Roman" w:hAnsi="Times New Roman" w:cs="Times New Roman"/>
                <w:sz w:val="26"/>
                <w:szCs w:val="26"/>
                <w:lang w:val="en-US"/>
              </w:rPr>
              <w:t xml:space="preserve"> 3</w:t>
            </w:r>
          </w:p>
          <w:p w14:paraId="4556188D" w14:textId="77777777" w:rsidR="0009595C" w:rsidRPr="0009595C" w:rsidRDefault="0009595C" w:rsidP="0009595C">
            <w:pPr>
              <w:widowControl/>
              <w:spacing w:after="0"/>
              <w:jc w:val="left"/>
              <w:rPr>
                <w:rFonts w:ascii="Times New Roman" w:eastAsia="Times New Roman" w:hAnsi="Times New Roman" w:cs="Times New Roman"/>
                <w:color w:val="000000"/>
                <w:sz w:val="26"/>
                <w:szCs w:val="26"/>
                <w:lang w:val="en-US"/>
              </w:rPr>
            </w:pPr>
            <w:r w:rsidRPr="0009595C">
              <w:rPr>
                <w:rFonts w:ascii="Times New Roman" w:eastAsia="Times New Roman" w:hAnsi="Times New Roman" w:cs="Times New Roman"/>
                <w:color w:val="000000"/>
                <w:sz w:val="26"/>
                <w:szCs w:val="26"/>
                <w:lang w:val="en-US"/>
              </w:rPr>
              <w:t xml:space="preserve">3. Bản sao giấy chứng nhận đăng ký doanh nghiệp hoặc văn bản tương đương </w:t>
            </w:r>
          </w:p>
          <w:p w14:paraId="12F8B038" w14:textId="77777777" w:rsidR="0009595C" w:rsidRPr="0009595C" w:rsidRDefault="0009595C" w:rsidP="0009595C">
            <w:pPr>
              <w:widowControl/>
              <w:spacing w:after="0"/>
              <w:jc w:val="left"/>
              <w:rPr>
                <w:rFonts w:ascii="Times New Roman" w:eastAsia="Times New Roman" w:hAnsi="Times New Roman" w:cs="Times New Roman"/>
                <w:color w:val="000000"/>
                <w:sz w:val="26"/>
                <w:szCs w:val="26"/>
                <w:lang w:val="en-US"/>
              </w:rPr>
            </w:pPr>
            <w:r w:rsidRPr="0009595C">
              <w:rPr>
                <w:rFonts w:ascii="Times New Roman" w:eastAsia="Times New Roman" w:hAnsi="Times New Roman" w:cs="Times New Roman"/>
                <w:color w:val="000000"/>
                <w:sz w:val="26"/>
                <w:szCs w:val="26"/>
                <w:lang w:val="en-US"/>
              </w:rPr>
              <w:t>Đối với giấy tờ, tài liệu của nước ngoài thì phải được hợp pháp hóa lãnh sự theo quy định của pháp luật về hợp pháp hóa lãnh sự</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698D0366" w14:textId="77777777" w:rsidR="0009595C" w:rsidRPr="0009595C" w:rsidRDefault="0009595C" w:rsidP="0009595C">
            <w:pPr>
              <w:widowControl/>
              <w:spacing w:after="0"/>
              <w:jc w:val="left"/>
              <w:rPr>
                <w:rFonts w:ascii="Times New Roman" w:eastAsia="Calibri" w:hAnsi="Times New Roman" w:cs="Times New Roman"/>
                <w:sz w:val="26"/>
                <w:szCs w:val="26"/>
                <w:lang w:val="en-US"/>
              </w:rPr>
            </w:pPr>
            <w:r w:rsidRPr="0009595C">
              <w:rPr>
                <w:rFonts w:ascii="Times New Roman" w:eastAsia="Times New Roman" w:hAnsi="Times New Roman" w:cs="Times New Roman"/>
                <w:sz w:val="26"/>
                <w:szCs w:val="26"/>
                <w:lang w:val="vi-VN"/>
              </w:rPr>
              <w:t>- Nêu rõ lý do quy định thành phần hồ sơ:</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Xác định tư cách pháp lý của các bên tham gia tập trung kinh tế.</w:t>
            </w:r>
          </w:p>
          <w:p w14:paraId="61C83C9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Yêu cầu về hình thức:</w:t>
            </w:r>
            <w:r w:rsidRPr="0009595C">
              <w:rPr>
                <w:rFonts w:ascii="Times New Roman" w:eastAsia="Times New Roman" w:hAnsi="Times New Roman" w:cs="Times New Roman"/>
                <w:sz w:val="26"/>
                <w:szCs w:val="26"/>
                <w:lang w:val="en-US"/>
              </w:rPr>
              <w:t xml:space="preserve"> bản chụp</w:t>
            </w:r>
          </w:p>
          <w:p w14:paraId="59C95335"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Đây là căn cứ xác minh chủ thể tham gia giao dịch, ngành nghề kinh doanh, quốc tịch, hình thức tổ chức và các thông tin đăng ký của doanh nghiệp. Đối với doanh nghiệp nước ngoài, việc hợp pháp hóa lãnh sự nhằm bảo đảm giá trị pháp lý của tài liệu, tránh sử dụng giấy tờ không được xác thực</w:t>
            </w:r>
          </w:p>
        </w:tc>
      </w:tr>
      <w:tr w:rsidR="0009595C" w:rsidRPr="0009595C" w14:paraId="267DB62B"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6CB8C6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lastRenderedPageBreak/>
              <w:t>d</w:t>
            </w:r>
            <w:r w:rsidRPr="0009595C">
              <w:rPr>
                <w:rFonts w:ascii="Times New Roman" w:eastAsia="Times New Roman" w:hAnsi="Times New Roman" w:cs="Times New Roman"/>
                <w:sz w:val="26"/>
                <w:szCs w:val="26"/>
                <w:lang w:val="vi-VN"/>
              </w:rPr>
              <w:t>) Tên thành phần hồ sơ</w:t>
            </w:r>
            <w:r w:rsidRPr="0009595C">
              <w:rPr>
                <w:rFonts w:ascii="Times New Roman" w:eastAsia="Times New Roman" w:hAnsi="Times New Roman" w:cs="Times New Roman"/>
                <w:sz w:val="26"/>
                <w:szCs w:val="26"/>
                <w:lang w:val="en-US"/>
              </w:rPr>
              <w:t xml:space="preserve"> 4</w:t>
            </w:r>
          </w:p>
          <w:p w14:paraId="19D4FEF1" w14:textId="77777777" w:rsidR="0009595C" w:rsidRPr="0009595C" w:rsidRDefault="0009595C" w:rsidP="0009595C">
            <w:pPr>
              <w:widowControl/>
              <w:pBdr>
                <w:top w:val="nil"/>
                <w:left w:val="nil"/>
                <w:bottom w:val="nil"/>
                <w:right w:val="nil"/>
                <w:between w:val="nil"/>
              </w:pBdr>
              <w:spacing w:after="0"/>
              <w:rPr>
                <w:rFonts w:ascii="Times New Roman" w:eastAsia="Times New Roman" w:hAnsi="Times New Roman" w:cs="Times New Roman"/>
                <w:color w:val="000000"/>
                <w:sz w:val="26"/>
                <w:szCs w:val="26"/>
                <w:lang w:val="en-US"/>
              </w:rPr>
            </w:pPr>
            <w:r w:rsidRPr="0009595C">
              <w:rPr>
                <w:rFonts w:ascii="Times New Roman" w:eastAsia="Times New Roman" w:hAnsi="Times New Roman" w:cs="Times New Roman"/>
                <w:color w:val="000000"/>
                <w:sz w:val="26"/>
                <w:szCs w:val="26"/>
                <w:lang w:val="en-US"/>
              </w:rPr>
              <w:t>4. Báo cáo tài chính của từng doanh nghiệp tham gia tập trung kinh tế trong 02 năm liên tiếp liền kề trước năm thông báo tập trung kinh tế hoặc báo cáo tài chính từ thời điểm thành lập đến thời điểm thông báo tập trung kinh tế đối với doanh nghiệp mới thành lập có xác nhận của tổ chức kiểm toán theo quy định của pháp luật;</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1B4522A5"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Nêu rõ lý do quy định thành phần hồ sơ</w:t>
            </w:r>
            <w:r w:rsidRPr="0009595C">
              <w:rPr>
                <w:rFonts w:ascii="Times New Roman" w:eastAsia="Times New Roman" w:hAnsi="Times New Roman" w:cs="Times New Roman"/>
                <w:sz w:val="26"/>
                <w:szCs w:val="26"/>
                <w:lang w:val="en-US"/>
              </w:rPr>
              <w:t>: thông tin để x</w:t>
            </w:r>
            <w:r w:rsidRPr="0009595C">
              <w:rPr>
                <w:rFonts w:ascii="Times New Roman" w:eastAsia="Calibri" w:hAnsi="Times New Roman" w:cs="Times New Roman"/>
                <w:sz w:val="26"/>
                <w:szCs w:val="26"/>
                <w:lang w:val="en-US"/>
              </w:rPr>
              <w:t>ác định quy mô doanh nghiệp, doanh thu, tổng tài sản và năng lực tài chính của các bên tham gia. Đồng thời là căn cứ kiểm tra ngưỡng thông báo tập trung kinh tế và đánh giá sức mạnh kinh tế của doanh nghiệp.</w:t>
            </w:r>
          </w:p>
          <w:p w14:paraId="464EC52B"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Yêu cầu về hình thức: </w:t>
            </w:r>
            <w:r w:rsidRPr="0009595C">
              <w:rPr>
                <w:rFonts w:ascii="Times New Roman" w:eastAsia="Times New Roman" w:hAnsi="Times New Roman" w:cs="Times New Roman"/>
                <w:sz w:val="26"/>
                <w:szCs w:val="26"/>
                <w:lang w:val="en-US"/>
              </w:rPr>
              <w:t>Bản chụp</w:t>
            </w:r>
          </w:p>
          <w:p w14:paraId="56EEE96C"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w:t>
            </w:r>
          </w:p>
        </w:tc>
      </w:tr>
      <w:tr w:rsidR="0009595C" w:rsidRPr="0009595C" w14:paraId="0C2888F0"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FC2529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e</w:t>
            </w:r>
            <w:r w:rsidRPr="0009595C">
              <w:rPr>
                <w:rFonts w:ascii="Times New Roman" w:eastAsia="Times New Roman" w:hAnsi="Times New Roman" w:cs="Times New Roman"/>
                <w:sz w:val="26"/>
                <w:szCs w:val="26"/>
                <w:lang w:val="vi-VN"/>
              </w:rPr>
              <w:t>) Tên thành phần hồ sơ</w:t>
            </w:r>
            <w:r w:rsidRPr="0009595C">
              <w:rPr>
                <w:rFonts w:ascii="Times New Roman" w:eastAsia="Times New Roman" w:hAnsi="Times New Roman" w:cs="Times New Roman"/>
                <w:sz w:val="26"/>
                <w:szCs w:val="26"/>
                <w:lang w:val="en-US"/>
              </w:rPr>
              <w:t xml:space="preserve"> 5</w:t>
            </w:r>
          </w:p>
          <w:p w14:paraId="1CE7ECFC" w14:textId="77777777" w:rsidR="0009595C" w:rsidRPr="0009595C" w:rsidRDefault="0009595C" w:rsidP="0009595C">
            <w:pPr>
              <w:widowControl/>
              <w:pBdr>
                <w:top w:val="nil"/>
                <w:left w:val="nil"/>
                <w:bottom w:val="nil"/>
                <w:right w:val="nil"/>
                <w:between w:val="nil"/>
              </w:pBdr>
              <w:spacing w:after="0"/>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en-US"/>
              </w:rPr>
              <w:t xml:space="preserve">5. </w:t>
            </w:r>
            <w:r w:rsidRPr="0009595C">
              <w:rPr>
                <w:rFonts w:ascii="Times New Roman" w:eastAsia="Times New Roman" w:hAnsi="Times New Roman" w:cs="Times New Roman"/>
                <w:sz w:val="26"/>
                <w:szCs w:val="26"/>
                <w:lang w:val="vi-VN"/>
              </w:rPr>
              <w:t>Danh sách các công ty mẹ, công ty con, công ty thành viên, chi nhánh, văn phòng đại diện và các đơn vị phụ thuộc khác của từng doanh nghiệp tham gia tập trung kinh tế (nếu có);</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087B4FE0"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Nêu rõ lý do quy định thành phần hồ sơ</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Xác định phạm vi của nhóm doanh nghiệp và mối quan hệ kiểm soát giữa các doanh nghiệp trong Nhóm doanh nghiệp liên kết.</w:t>
            </w:r>
          </w:p>
          <w:p w14:paraId="7DB3ED0F"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Yêu cầu về hình thức: </w:t>
            </w:r>
            <w:r w:rsidRPr="0009595C">
              <w:rPr>
                <w:rFonts w:ascii="Times New Roman" w:eastAsia="Times New Roman" w:hAnsi="Times New Roman" w:cs="Times New Roman"/>
                <w:sz w:val="26"/>
                <w:szCs w:val="26"/>
                <w:lang w:val="en-US"/>
              </w:rPr>
              <w:t>Bản ghi có xác nhận của doanh nghiệp</w:t>
            </w:r>
          </w:p>
          <w:p w14:paraId="7A9A4A7D" w14:textId="77777777" w:rsidR="0009595C" w:rsidRPr="0009595C" w:rsidRDefault="0009595C" w:rsidP="0009595C">
            <w:pPr>
              <w:widowControl/>
              <w:spacing w:after="0"/>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xml:space="preserve">Lý do quy </w:t>
            </w:r>
            <w:r w:rsidRPr="0009595C">
              <w:rPr>
                <w:rFonts w:ascii="Times New Roman" w:eastAsia="Times New Roman" w:hAnsi="Times New Roman" w:cs="Times New Roman"/>
                <w:sz w:val="26"/>
                <w:szCs w:val="26"/>
                <w:lang w:val="en-US"/>
              </w:rPr>
              <w:t>định</w:t>
            </w:r>
            <w:r w:rsidRPr="0009595C">
              <w:rPr>
                <w:rFonts w:ascii="Times New Roman" w:eastAsia="Times New Roman" w:hAnsi="Times New Roman" w:cs="Times New Roman"/>
                <w:sz w:val="26"/>
                <w:szCs w:val="26"/>
                <w:lang w:val="vi-VN"/>
              </w:rPr>
              <w:t>:</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 xml:space="preserve">Trong pháp luật cạnh tranh, sức mạnh thị trường thường được đánh giá trên phạm vi cả nhóm doanh nghiệp có quan hệ kiểm soát, không chỉ riêng pháp nhân trực tiếp tham gia giao dịch. </w:t>
            </w:r>
          </w:p>
        </w:tc>
      </w:tr>
      <w:tr w:rsidR="0009595C" w:rsidRPr="0009595C" w14:paraId="707214ED"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A1A057B"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g</w:t>
            </w:r>
            <w:r w:rsidRPr="0009595C">
              <w:rPr>
                <w:rFonts w:ascii="Times New Roman" w:eastAsia="Times New Roman" w:hAnsi="Times New Roman" w:cs="Times New Roman"/>
                <w:sz w:val="26"/>
                <w:szCs w:val="26"/>
                <w:lang w:val="vi-VN"/>
              </w:rPr>
              <w:t xml:space="preserve">) Tên thành phần hồ sơ </w:t>
            </w:r>
            <w:r w:rsidRPr="0009595C">
              <w:rPr>
                <w:rFonts w:ascii="Times New Roman" w:eastAsia="Times New Roman" w:hAnsi="Times New Roman" w:cs="Times New Roman"/>
                <w:sz w:val="26"/>
                <w:szCs w:val="26"/>
                <w:lang w:val="en-US"/>
              </w:rPr>
              <w:t>6</w:t>
            </w:r>
          </w:p>
          <w:p w14:paraId="2350EC31" w14:textId="77777777" w:rsidR="0009595C" w:rsidRPr="0009595C" w:rsidRDefault="0009595C" w:rsidP="0009595C">
            <w:pPr>
              <w:widowControl/>
              <w:spacing w:after="0"/>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en-US"/>
              </w:rPr>
              <w:t xml:space="preserve">6. </w:t>
            </w:r>
            <w:r w:rsidRPr="0009595C">
              <w:rPr>
                <w:rFonts w:ascii="Times New Roman" w:eastAsia="Times New Roman" w:hAnsi="Times New Roman" w:cs="Times New Roman"/>
                <w:sz w:val="26"/>
                <w:szCs w:val="26"/>
                <w:lang w:val="vi-VN"/>
              </w:rPr>
              <w:t>Danh sách các loại hàng hóa, dịch vụ mà từng doanh nghiệp tham gia tập trung kinh tế đang kinh doanh</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7281E997" w14:textId="77777777" w:rsidR="0009595C" w:rsidRPr="0009595C" w:rsidRDefault="0009595C" w:rsidP="0009595C">
            <w:pPr>
              <w:widowControl/>
              <w:spacing w:after="0"/>
              <w:rPr>
                <w:rFonts w:ascii="Times New Roman" w:eastAsia="Calibri" w:hAnsi="Times New Roman" w:cs="Times New Roman"/>
                <w:sz w:val="26"/>
                <w:szCs w:val="26"/>
                <w:lang w:val="en-US"/>
              </w:rPr>
            </w:pPr>
            <w:r w:rsidRPr="0009595C">
              <w:rPr>
                <w:rFonts w:ascii="Times New Roman" w:eastAsia="Times New Roman" w:hAnsi="Times New Roman" w:cs="Times New Roman"/>
                <w:sz w:val="26"/>
                <w:szCs w:val="26"/>
                <w:lang w:val="vi-VN"/>
              </w:rPr>
              <w:t>- Nêu rõ lý do quy định thành phần hồ sơ</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Xác định phạm vi hoạt động của doanh nghiệp và thị trường có khả năng chịu tác động bởi giao dịch, làm căn cứ để xác định thị trường liên quan.</w:t>
            </w:r>
          </w:p>
          <w:p w14:paraId="7CEB453B"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Yêu cầu về hình thức: </w:t>
            </w:r>
            <w:r w:rsidRPr="0009595C">
              <w:rPr>
                <w:rFonts w:ascii="Times New Roman" w:eastAsia="Times New Roman" w:hAnsi="Times New Roman" w:cs="Times New Roman"/>
                <w:sz w:val="26"/>
                <w:szCs w:val="26"/>
                <w:lang w:val="en-US"/>
              </w:rPr>
              <w:t>Bản ghi có xác nhận của doanh nghiệp</w:t>
            </w:r>
          </w:p>
          <w:p w14:paraId="68CBE08B" w14:textId="77777777" w:rsidR="0009595C" w:rsidRPr="0009595C" w:rsidRDefault="0009595C" w:rsidP="0009595C">
            <w:pPr>
              <w:widowControl/>
              <w:spacing w:after="0"/>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xml:space="preserve">Lý do quy </w:t>
            </w:r>
            <w:r w:rsidRPr="0009595C">
              <w:rPr>
                <w:rFonts w:ascii="Times New Roman" w:eastAsia="Times New Roman" w:hAnsi="Times New Roman" w:cs="Times New Roman"/>
                <w:sz w:val="26"/>
                <w:szCs w:val="26"/>
                <w:lang w:val="en-US"/>
              </w:rPr>
              <w:t>định</w:t>
            </w:r>
            <w:r w:rsidRPr="0009595C">
              <w:rPr>
                <w:rFonts w:ascii="Times New Roman" w:eastAsia="Times New Roman" w:hAnsi="Times New Roman" w:cs="Times New Roman"/>
                <w:sz w:val="26"/>
                <w:szCs w:val="26"/>
                <w:lang w:val="vi-VN"/>
              </w:rPr>
              <w:t>:</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Đây là căn cứ ban đầu để xác định các thị trường sản phẩm liên quan của giao dịch.</w:t>
            </w:r>
          </w:p>
        </w:tc>
      </w:tr>
      <w:tr w:rsidR="0009595C" w:rsidRPr="0009595C" w14:paraId="29AE0AFA"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399BF88"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h</w:t>
            </w:r>
            <w:r w:rsidRPr="0009595C">
              <w:rPr>
                <w:rFonts w:ascii="Times New Roman" w:eastAsia="Times New Roman" w:hAnsi="Times New Roman" w:cs="Times New Roman"/>
                <w:sz w:val="26"/>
                <w:szCs w:val="26"/>
                <w:lang w:val="vi-VN"/>
              </w:rPr>
              <w:t xml:space="preserve">) Tên thành phần hồ sơ </w:t>
            </w:r>
            <w:r w:rsidRPr="0009595C">
              <w:rPr>
                <w:rFonts w:ascii="Times New Roman" w:eastAsia="Times New Roman" w:hAnsi="Times New Roman" w:cs="Times New Roman"/>
                <w:sz w:val="26"/>
                <w:szCs w:val="26"/>
                <w:lang w:val="en-US"/>
              </w:rPr>
              <w:t>7</w:t>
            </w:r>
          </w:p>
          <w:p w14:paraId="1C55B2E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color w:val="000000"/>
                <w:sz w:val="26"/>
                <w:szCs w:val="26"/>
                <w:lang w:val="en-US"/>
              </w:rPr>
              <w:t xml:space="preserve">7. Thông tin về thị phần trong lĩnh vực dự định tập trung kinh tế của từng doanh nghiệp tham gia tập trung kinh tế trong 02 </w:t>
            </w:r>
            <w:r w:rsidRPr="0009595C">
              <w:rPr>
                <w:rFonts w:ascii="Times New Roman" w:eastAsia="Times New Roman" w:hAnsi="Times New Roman" w:cs="Times New Roman"/>
                <w:color w:val="000000"/>
                <w:sz w:val="26"/>
                <w:szCs w:val="26"/>
                <w:lang w:val="en-US"/>
              </w:rPr>
              <w:lastRenderedPageBreak/>
              <w:t>năm liên tiếp liền kề trước năm thông báo tập trung kinh tế</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1EBE04DE" w14:textId="77777777" w:rsidR="0009595C" w:rsidRPr="0009595C" w:rsidRDefault="0009595C" w:rsidP="0009595C">
            <w:pPr>
              <w:widowControl/>
              <w:spacing w:after="0"/>
              <w:rPr>
                <w:rFonts w:ascii="Times New Roman" w:eastAsia="Calibri"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 Nêu rõ lý do quy định thành phần hồ sơ</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Là căn cứ để đánh giá sức mạnh của doanh nghiệp.</w:t>
            </w:r>
          </w:p>
          <w:p w14:paraId="7ACD7929"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Yêu cầu về hình thức: </w:t>
            </w:r>
            <w:r w:rsidRPr="0009595C">
              <w:rPr>
                <w:rFonts w:ascii="Times New Roman" w:eastAsia="Times New Roman" w:hAnsi="Times New Roman" w:cs="Times New Roman"/>
                <w:sz w:val="26"/>
                <w:szCs w:val="26"/>
                <w:lang w:val="en-US"/>
              </w:rPr>
              <w:t>Bản ghi có xác nhận của doanh nghiệp</w:t>
            </w:r>
          </w:p>
          <w:p w14:paraId="37AE02CC" w14:textId="77777777" w:rsidR="0009595C" w:rsidRPr="0009595C" w:rsidRDefault="0009595C" w:rsidP="0009595C">
            <w:pPr>
              <w:widowControl/>
              <w:spacing w:after="0"/>
              <w:jc w:val="left"/>
              <w:rPr>
                <w:rFonts w:ascii="Times New Roman" w:eastAsia="Calibri" w:hAnsi="Times New Roman" w:cs="Times New Roman"/>
                <w:sz w:val="26"/>
                <w:szCs w:val="26"/>
                <w:lang w:val="en-US"/>
              </w:rPr>
            </w:pPr>
            <w:r w:rsidRPr="0009595C">
              <w:rPr>
                <w:rFonts w:ascii="Times New Roman" w:eastAsia="Times New Roman" w:hAnsi="Times New Roman" w:cs="Times New Roman"/>
                <w:sz w:val="26"/>
                <w:szCs w:val="26"/>
                <w:lang w:val="vi-VN"/>
              </w:rPr>
              <w:t xml:space="preserve">Lý do quy </w:t>
            </w:r>
            <w:r w:rsidRPr="0009595C">
              <w:rPr>
                <w:rFonts w:ascii="Times New Roman" w:eastAsia="Times New Roman" w:hAnsi="Times New Roman" w:cs="Times New Roman"/>
                <w:sz w:val="26"/>
                <w:szCs w:val="26"/>
                <w:lang w:val="en-US"/>
              </w:rPr>
              <w:t xml:space="preserve">định:  </w:t>
            </w:r>
            <w:r w:rsidRPr="0009595C">
              <w:rPr>
                <w:rFonts w:ascii="Times New Roman" w:eastAsia="Calibri" w:hAnsi="Times New Roman" w:cs="Times New Roman"/>
                <w:sz w:val="26"/>
                <w:szCs w:val="26"/>
                <w:lang w:val="en-US"/>
              </w:rPr>
              <w:t>giúp cơ quan cạnh tranh đánh giá sức mạnh thị trường, mức độ tập trung kinh tế trên thị trường, quan hệ của các bên tham gia tập trung kinh tế.</w:t>
            </w:r>
          </w:p>
        </w:tc>
      </w:tr>
      <w:tr w:rsidR="0009595C" w:rsidRPr="0009595C" w14:paraId="02BAF560"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4E7DB82"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i</w:t>
            </w:r>
            <w:r w:rsidRPr="0009595C">
              <w:rPr>
                <w:rFonts w:ascii="Times New Roman" w:eastAsia="Times New Roman" w:hAnsi="Times New Roman" w:cs="Times New Roman"/>
                <w:sz w:val="26"/>
                <w:szCs w:val="26"/>
                <w:lang w:val="vi-VN"/>
              </w:rPr>
              <w:t xml:space="preserve">) Tên thành phần hồ sơ </w:t>
            </w:r>
            <w:r w:rsidRPr="0009595C">
              <w:rPr>
                <w:rFonts w:ascii="Times New Roman" w:eastAsia="Times New Roman" w:hAnsi="Times New Roman" w:cs="Times New Roman"/>
                <w:sz w:val="26"/>
                <w:szCs w:val="26"/>
                <w:lang w:val="en-US"/>
              </w:rPr>
              <w:t>8</w:t>
            </w:r>
          </w:p>
          <w:p w14:paraId="1DDCD708"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color w:val="000000"/>
                <w:sz w:val="26"/>
                <w:szCs w:val="26"/>
                <w:lang w:val="en-US"/>
              </w:rPr>
              <w:t>8. Phương án khắc phục khả năng gây tác động hạn chế cạnh tranh của việc tập trung kinh tế</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3C32085A" w14:textId="77777777" w:rsidR="0009595C" w:rsidRPr="0009595C" w:rsidRDefault="0009595C" w:rsidP="0009595C">
            <w:pPr>
              <w:widowControl/>
              <w:spacing w:after="0"/>
              <w:rPr>
                <w:rFonts w:ascii="Times New Roman" w:eastAsia="Calibri" w:hAnsi="Times New Roman" w:cs="Times New Roman"/>
                <w:sz w:val="26"/>
                <w:szCs w:val="26"/>
                <w:lang w:val="en-US"/>
              </w:rPr>
            </w:pPr>
            <w:r w:rsidRPr="0009595C">
              <w:rPr>
                <w:rFonts w:ascii="Times New Roman" w:eastAsia="Times New Roman" w:hAnsi="Times New Roman" w:cs="Times New Roman"/>
                <w:sz w:val="26"/>
                <w:szCs w:val="26"/>
                <w:lang w:val="en-US"/>
              </w:rPr>
              <w:t xml:space="preserve">- </w:t>
            </w:r>
            <w:r w:rsidRPr="0009595C">
              <w:rPr>
                <w:rFonts w:ascii="Times New Roman" w:eastAsia="Times New Roman" w:hAnsi="Times New Roman" w:cs="Times New Roman"/>
                <w:sz w:val="26"/>
                <w:szCs w:val="26"/>
                <w:lang w:val="vi-VN"/>
              </w:rPr>
              <w:t>Nêu rõ lý do quy định thành phần hồ sơ</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Tạo cơ chế để doanh nghiệp chủ động đề xuất các biện pháp giảm thiểu tác động bất lợi đối với cạnh tranh (nếu có).</w:t>
            </w:r>
          </w:p>
          <w:p w14:paraId="6677323E"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Yêu cầu về hình thức: </w:t>
            </w:r>
            <w:r w:rsidRPr="0009595C">
              <w:rPr>
                <w:rFonts w:ascii="Times New Roman" w:eastAsia="Times New Roman" w:hAnsi="Times New Roman" w:cs="Times New Roman"/>
                <w:sz w:val="26"/>
                <w:szCs w:val="26"/>
                <w:lang w:val="en-US"/>
              </w:rPr>
              <w:t>Bản ghi có xác nhận của doanh nghiệp</w:t>
            </w:r>
          </w:p>
          <w:p w14:paraId="05CF74A8"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xml:space="preserve">Lý do quy </w:t>
            </w:r>
            <w:r w:rsidRPr="0009595C">
              <w:rPr>
                <w:rFonts w:ascii="Times New Roman" w:eastAsia="Times New Roman" w:hAnsi="Times New Roman" w:cs="Times New Roman"/>
                <w:sz w:val="26"/>
                <w:szCs w:val="26"/>
                <w:lang w:val="en-US"/>
              </w:rPr>
              <w:t>định</w:t>
            </w:r>
            <w:r w:rsidRPr="0009595C">
              <w:rPr>
                <w:rFonts w:ascii="Times New Roman" w:eastAsia="Times New Roman" w:hAnsi="Times New Roman" w:cs="Times New Roman"/>
                <w:sz w:val="26"/>
                <w:szCs w:val="26"/>
                <w:lang w:val="vi-VN"/>
              </w:rPr>
              <w:t>:</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Luật Cạnh tranh không chỉ xem xét cấm hoặc cho phép giao dịch mà còn có cơ chế cho phép tập trung kinh tế kèm điều kiện. Vì vậy, việc doanh nghiệp đề xuất phương án khắc phục ngay từ giai đoạn thông báo giúp cơ quan cạnh tranh có thêm cơ sở đánh giá khả năng kiểm soát rủi ro cạnh tranh, tiết kiệm thời gian và nâng cao hiệu quả thẩm định.</w:t>
            </w:r>
          </w:p>
        </w:tc>
      </w:tr>
      <w:tr w:rsidR="0009595C" w:rsidRPr="0009595C" w14:paraId="17B511E2"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641B05"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en-US"/>
              </w:rPr>
              <w:t>k</w:t>
            </w:r>
            <w:r w:rsidRPr="0009595C">
              <w:rPr>
                <w:rFonts w:ascii="Times New Roman" w:eastAsia="Times New Roman" w:hAnsi="Times New Roman" w:cs="Times New Roman"/>
                <w:sz w:val="26"/>
                <w:szCs w:val="26"/>
                <w:lang w:val="vi-VN"/>
              </w:rPr>
              <w:t xml:space="preserve">) Tên thành phần hồ sơ </w:t>
            </w:r>
            <w:r w:rsidRPr="0009595C">
              <w:rPr>
                <w:rFonts w:ascii="Times New Roman" w:eastAsia="Times New Roman" w:hAnsi="Times New Roman" w:cs="Times New Roman"/>
                <w:sz w:val="26"/>
                <w:szCs w:val="26"/>
                <w:lang w:val="en-US"/>
              </w:rPr>
              <w:t>9</w:t>
            </w:r>
          </w:p>
          <w:p w14:paraId="706D8308" w14:textId="77777777" w:rsidR="0009595C" w:rsidRPr="0009595C" w:rsidRDefault="0009595C" w:rsidP="0009595C">
            <w:pPr>
              <w:widowControl/>
              <w:spacing w:after="0"/>
              <w:jc w:val="left"/>
              <w:rPr>
                <w:rFonts w:ascii="Times New Roman" w:eastAsia="Times New Roman" w:hAnsi="Times New Roman" w:cs="Times New Roman"/>
                <w:i/>
                <w:iCs/>
                <w:sz w:val="26"/>
                <w:szCs w:val="26"/>
                <w:lang w:val="vi-VN"/>
              </w:rPr>
            </w:pPr>
            <w:r w:rsidRPr="0009595C">
              <w:rPr>
                <w:rFonts w:ascii="Times New Roman" w:eastAsia="Times New Roman" w:hAnsi="Times New Roman" w:cs="Times New Roman"/>
                <w:color w:val="000000"/>
                <w:sz w:val="26"/>
                <w:szCs w:val="26"/>
                <w:lang w:val="en-US"/>
              </w:rPr>
              <w:t>9. Báo cáo đánh giá tác động tích cực của việc tập trung kinh tế và các biện pháp tăng cường tác động tích cực của việc tập trung kinh tế</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3448B02F" w14:textId="77777777" w:rsidR="0009595C" w:rsidRPr="0009595C" w:rsidRDefault="0009595C" w:rsidP="0009595C">
            <w:pPr>
              <w:widowControl/>
              <w:spacing w:after="0"/>
              <w:rPr>
                <w:rFonts w:ascii="Times New Roman" w:eastAsia="Calibri" w:hAnsi="Times New Roman" w:cs="Times New Roman"/>
                <w:sz w:val="26"/>
                <w:szCs w:val="26"/>
                <w:lang w:val="en-US"/>
              </w:rPr>
            </w:pPr>
            <w:r w:rsidRPr="0009595C">
              <w:rPr>
                <w:rFonts w:ascii="Times New Roman" w:eastAsia="Times New Roman" w:hAnsi="Times New Roman" w:cs="Times New Roman"/>
                <w:sz w:val="26"/>
                <w:szCs w:val="26"/>
                <w:lang w:val="en-US"/>
              </w:rPr>
              <w:t xml:space="preserve">- </w:t>
            </w:r>
            <w:r w:rsidRPr="0009595C">
              <w:rPr>
                <w:rFonts w:ascii="Times New Roman" w:eastAsia="Times New Roman" w:hAnsi="Times New Roman" w:cs="Times New Roman"/>
                <w:sz w:val="26"/>
                <w:szCs w:val="26"/>
                <w:lang w:val="vi-VN"/>
              </w:rPr>
              <w:t>Nêu rõ lý do quy định thành phần hồ sơ</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Cung cấp căn cứ để đánh giá toàn diện giữa tác động hạn chế cạnh tranh và lợi ích kinh tế - xã hội của giao dịch..</w:t>
            </w:r>
          </w:p>
          <w:p w14:paraId="639BD2AA"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Yêu cầu về hình thức: </w:t>
            </w:r>
            <w:r w:rsidRPr="0009595C">
              <w:rPr>
                <w:rFonts w:ascii="Times New Roman" w:eastAsia="Times New Roman" w:hAnsi="Times New Roman" w:cs="Times New Roman"/>
                <w:sz w:val="26"/>
                <w:szCs w:val="26"/>
                <w:lang w:val="en-US"/>
              </w:rPr>
              <w:t>Bản ghi có xác nhận của doanh nghiệp</w:t>
            </w:r>
          </w:p>
          <w:p w14:paraId="6BEDAA8F"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xml:space="preserve">Lý do quy </w:t>
            </w:r>
            <w:r w:rsidRPr="0009595C">
              <w:rPr>
                <w:rFonts w:ascii="Times New Roman" w:eastAsia="Times New Roman" w:hAnsi="Times New Roman" w:cs="Times New Roman"/>
                <w:sz w:val="26"/>
                <w:szCs w:val="26"/>
                <w:lang w:val="en-US"/>
              </w:rPr>
              <w:t>định</w:t>
            </w:r>
            <w:r w:rsidRPr="0009595C">
              <w:rPr>
                <w:rFonts w:ascii="Times New Roman" w:eastAsia="Times New Roman" w:hAnsi="Times New Roman" w:cs="Times New Roman"/>
                <w:sz w:val="26"/>
                <w:szCs w:val="26"/>
                <w:lang w:val="vi-VN"/>
              </w:rPr>
              <w:t>:</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Theo Luật Cạnh tranh, việc đánh giá tập trung kinh tế không chỉ xem xét khả năng hạn chế cạnh tranh mà còn phải cân nhắc các tác động tích cực như nâng cao hiệu quả sản xuất, thúc đẩy đổi mới sáng tạo, nâng cao năng lực cạnh tranh quốc tế, phát triển khoa học công nghệ hoặc lợi ích cho người tiêu dùng. Báo cáo này giúp doanh nghiệp có thêm thông tin về các lợi ích dự kiến, đồng thời là cơ sở để UBCTQG xem xét giao dịch một cách toàn diện.</w:t>
            </w:r>
          </w:p>
        </w:tc>
      </w:tr>
      <w:tr w:rsidR="0009595C" w:rsidRPr="0009595C" w14:paraId="46376E47"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BCE2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60A0EA8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18527C56"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w:t>
            </w:r>
            <w:r w:rsidRPr="0009595C">
              <w:rPr>
                <w:rFonts w:ascii="Times New Roman" w:eastAsia="Times New Roman" w:hAnsi="Times New Roman" w:cs="Times New Roman"/>
                <w:sz w:val="26"/>
                <w:szCs w:val="26"/>
                <w:lang w:val="en-US"/>
              </w:rPr>
              <w:t>: Thành phần hồ sơ của thủ tục hành chính này được quy định rõ ràng, cụ thể phục vụ công tác thẩm định giao dịch tập trung kinh tế.</w:t>
            </w:r>
          </w:p>
          <w:p w14:paraId="2F78BEA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r>
      <w:tr w:rsidR="0009595C" w:rsidRPr="0009595C" w14:paraId="51A465D3"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E708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d) Số lượng bộ hồ sơ:</w:t>
            </w:r>
            <w:r w:rsidRPr="0009595C">
              <w:rPr>
                <w:rFonts w:ascii="Times New Roman" w:eastAsia="Times New Roman" w:hAnsi="Times New Roman" w:cs="Times New Roman"/>
                <w:sz w:val="26"/>
                <w:szCs w:val="26"/>
                <w:lang w:val="en-US"/>
              </w:rPr>
              <w:t xml:space="preserve"> 01 bộ</w:t>
            </w:r>
          </w:p>
          <w:p w14:paraId="0E8104D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06A2FB8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w:t>
            </w:r>
            <w:r w:rsidRPr="0009595C">
              <w:rPr>
                <w:rFonts w:ascii="Times New Roman" w:eastAsia="Times New Roman" w:hAnsi="Times New Roman" w:cs="Times New Roman"/>
                <w:i/>
                <w:iCs/>
                <w:sz w:val="26"/>
                <w:szCs w:val="26"/>
                <w:lang w:val="vi-VN"/>
              </w:rPr>
              <w:t>(nếu quy định từ 02 bộ hồ sơ trở lên)</w:t>
            </w:r>
            <w:r w:rsidRPr="0009595C">
              <w:rPr>
                <w:rFonts w:ascii="Times New Roman" w:eastAsia="Times New Roman" w:hAnsi="Times New Roman" w:cs="Times New Roman"/>
                <w:i/>
                <w:iCs/>
                <w:sz w:val="26"/>
                <w:szCs w:val="26"/>
                <w:lang w:val="en-US"/>
              </w:rPr>
              <w:t>:</w:t>
            </w:r>
          </w:p>
          <w:p w14:paraId="3599357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r>
      <w:tr w:rsidR="0009595C" w:rsidRPr="0009595C" w14:paraId="6B872CBB"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342D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5. Thời hạn giải quyết</w:t>
            </w:r>
          </w:p>
        </w:tc>
      </w:tr>
      <w:tr w:rsidR="0009595C" w:rsidRPr="0009595C" w14:paraId="47DF200B"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BF5D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a) Có được quy định rõ ràng, cụ thể và phù hợp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1AA35FAC"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089A1B29"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lastRenderedPageBreak/>
              <w:t>- Nêu rõ thời hạn giải quyết thủ tục hành chính:</w:t>
            </w:r>
          </w:p>
          <w:p w14:paraId="1B10A6EC" w14:textId="77777777" w:rsidR="0009595C" w:rsidRPr="0009595C" w:rsidRDefault="0009595C" w:rsidP="0009595C">
            <w:pPr>
              <w:widowControl/>
              <w:tabs>
                <w:tab w:val="left" w:leader="dot" w:pos="10202"/>
              </w:tabs>
              <w:spacing w:after="0"/>
              <w:rPr>
                <w:rFonts w:ascii="Times New Roman" w:eastAsia="Calibri" w:hAnsi="Times New Roman" w:cs="Times New Roman"/>
                <w:sz w:val="26"/>
                <w:szCs w:val="26"/>
                <w:lang w:val="en-US"/>
              </w:rPr>
            </w:pPr>
            <w:r w:rsidRPr="0009595C">
              <w:rPr>
                <w:rFonts w:ascii="Times New Roman" w:eastAsia="Calibri" w:hAnsi="Times New Roman" w:cs="Times New Roman"/>
                <w:sz w:val="26"/>
                <w:szCs w:val="26"/>
                <w:lang w:val="en-US"/>
              </w:rPr>
              <w:t>+ Thời hạn xem xét tính đầy đủ, hợp lệ: 07 ngày làm việc kể từ ngày tiếp nhận hồ sơ</w:t>
            </w:r>
          </w:p>
          <w:p w14:paraId="68E079F5" w14:textId="77777777" w:rsidR="0009595C" w:rsidRPr="0009595C" w:rsidRDefault="0009595C" w:rsidP="0009595C">
            <w:pPr>
              <w:widowControl/>
              <w:tabs>
                <w:tab w:val="left" w:leader="dot" w:pos="10202"/>
              </w:tabs>
              <w:spacing w:after="0"/>
              <w:rPr>
                <w:rFonts w:ascii="Times New Roman" w:eastAsia="Calibri" w:hAnsi="Times New Roman" w:cs="Times New Roman"/>
                <w:sz w:val="26"/>
                <w:szCs w:val="26"/>
                <w:lang w:val="en-US"/>
              </w:rPr>
            </w:pPr>
            <w:r w:rsidRPr="0009595C">
              <w:rPr>
                <w:rFonts w:ascii="Times New Roman" w:eastAsia="Calibri" w:hAnsi="Times New Roman" w:cs="Times New Roman"/>
                <w:sz w:val="26"/>
                <w:szCs w:val="26"/>
                <w:lang w:val="en-US"/>
              </w:rPr>
              <w:t>+ Thời hạn thẩm định sơ bộ: 30 ngày kể từ ngày tiếp nhận hồ sơ thông báo tập trung kinh tế đầy đủ, hợp lệ.</w:t>
            </w:r>
          </w:p>
          <w:p w14:paraId="06B39E20" w14:textId="77777777" w:rsidR="0009595C" w:rsidRPr="0009595C" w:rsidRDefault="0009595C" w:rsidP="0009595C">
            <w:pPr>
              <w:widowControl/>
              <w:spacing w:after="0"/>
              <w:jc w:val="left"/>
              <w:rPr>
                <w:rFonts w:ascii="Times New Roman" w:eastAsia="Calibri" w:hAnsi="Times New Roman" w:cs="Times New Roman"/>
                <w:sz w:val="26"/>
                <w:szCs w:val="26"/>
                <w:lang w:val="en-US"/>
              </w:rPr>
            </w:pPr>
            <w:r w:rsidRPr="0009595C">
              <w:rPr>
                <w:rFonts w:ascii="Times New Roman" w:eastAsia="Calibri" w:hAnsi="Times New Roman" w:cs="Times New Roman"/>
                <w:sz w:val="26"/>
                <w:szCs w:val="26"/>
                <w:lang w:val="en-US"/>
              </w:rPr>
              <w:t>+ Thời hạn thẩm định chính thức 90 ngày kể từ ngày Ủy ban cạnh tranh Quốc gia ban hành kết quả thẩm định sơ bộ; có thể gia hạn 01 lần tối đa 90 ngày</w:t>
            </w:r>
          </w:p>
          <w:p w14:paraId="33C5D73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Lý do quy định: </w:t>
            </w:r>
            <w:r w:rsidRPr="0009595C">
              <w:rPr>
                <w:rFonts w:ascii="Times New Roman" w:eastAsia="Calibri" w:hAnsi="Times New Roman" w:cs="Times New Roman"/>
                <w:sz w:val="26"/>
                <w:szCs w:val="26"/>
                <w:lang w:val="en-US"/>
              </w:rPr>
              <w:t>đảm bảo thời gian để cơ quan có thẩm quyền xem xét, giải quyết thủ tục hành chính.</w:t>
            </w:r>
          </w:p>
        </w:tc>
      </w:tr>
      <w:tr w:rsidR="0009595C" w:rsidRPr="0009595C" w14:paraId="50CEAB36"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D1A8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1E4F0F9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Có □       Không □</w:t>
            </w:r>
          </w:p>
          <w:p w14:paraId="5A162BA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p>
          <w:p w14:paraId="1F95CC6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r>
      <w:tr w:rsidR="0009595C" w:rsidRPr="0009595C" w14:paraId="018DDE6D"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B07C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6. Đối tượng thực hiện</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27B5B92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w:t>
            </w:r>
          </w:p>
        </w:tc>
      </w:tr>
      <w:tr w:rsidR="0009595C" w:rsidRPr="0009595C" w14:paraId="25CCC1D7"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A9E5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a) Đối tượng thực hiện:</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58BA3A6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Tổ chức: Trong nước </w:t>
            </w:r>
            <w:r w:rsidRPr="0009595C">
              <w:rPr>
                <w:rFonts w:ascii="Times New Roman" w:eastAsia="Calibri" w:hAnsi="Times New Roman" w:cs="Times New Roman"/>
                <w:sz w:val="26"/>
                <w:szCs w:val="26"/>
                <w:lang w:val="en-US"/>
              </w:rPr>
              <w:sym w:font="Wingdings" w:char="F0FE"/>
            </w:r>
            <w:r w:rsidRPr="0009595C">
              <w:rPr>
                <w:rFonts w:ascii="Times New Roman" w:eastAsia="Calibri" w:hAnsi="Times New Roman" w:cs="Times New Roman"/>
                <w:sz w:val="26"/>
                <w:szCs w:val="26"/>
                <w:lang w:val="en-US"/>
              </w:rPr>
              <w:t xml:space="preserve"> </w:t>
            </w:r>
            <w:r w:rsidRPr="0009595C">
              <w:rPr>
                <w:rFonts w:ascii="Times New Roman" w:eastAsia="Times New Roman" w:hAnsi="Times New Roman" w:cs="Times New Roman"/>
                <w:sz w:val="26"/>
                <w:szCs w:val="26"/>
                <w:lang w:val="vi-VN"/>
              </w:rPr>
              <w:t>  Nước ngoài </w:t>
            </w:r>
            <w:r w:rsidRPr="0009595C">
              <w:rPr>
                <w:rFonts w:ascii="Times New Roman" w:eastAsia="Calibri" w:hAnsi="Times New Roman" w:cs="Times New Roman"/>
                <w:sz w:val="26"/>
                <w:szCs w:val="26"/>
                <w:lang w:val="en-US"/>
              </w:rPr>
              <w:sym w:font="Wingdings" w:char="F0FE"/>
            </w:r>
            <w:r w:rsidRPr="0009595C">
              <w:rPr>
                <w:rFonts w:ascii="Times New Roman" w:eastAsia="Calibri" w:hAnsi="Times New Roman" w:cs="Times New Roman"/>
                <w:sz w:val="26"/>
                <w:szCs w:val="26"/>
                <w:lang w:val="en-US"/>
              </w:rPr>
              <w:t xml:space="preserve"> </w:t>
            </w:r>
          </w:p>
          <w:p w14:paraId="7B5FD7A2" w14:textId="77777777" w:rsidR="0009595C" w:rsidRPr="0009595C" w:rsidRDefault="0009595C" w:rsidP="0009595C">
            <w:pPr>
              <w:widowControl/>
              <w:spacing w:after="0"/>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Mô tả rõ</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Doanh nghiệp dự định tham gia tập trung kinh tế thuộc ngưỡng thông báo tập trung kinh tế theo quy định của pháp luật về cạnh tranh</w:t>
            </w:r>
            <w:r w:rsidRPr="0009595C">
              <w:rPr>
                <w:rFonts w:ascii="Times New Roman" w:eastAsia="Times New Roman" w:hAnsi="Times New Roman" w:cs="Times New Roman"/>
                <w:sz w:val="26"/>
                <w:szCs w:val="26"/>
                <w:lang w:val="vi-VN"/>
              </w:rPr>
              <w:t>.</w:t>
            </w:r>
          </w:p>
          <w:p w14:paraId="26E06DF8" w14:textId="77777777" w:rsidR="0009595C" w:rsidRPr="0009595C" w:rsidRDefault="0009595C" w:rsidP="0009595C">
            <w:pPr>
              <w:widowControl/>
              <w:spacing w:after="0"/>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 xml:space="preserve">Quy định này nhằm xác định rõ các chủ thể có nghĩa vụ thông báo khi giao dịch đạt ngưỡng theo pháp luật cạnh tranh. </w:t>
            </w:r>
          </w:p>
          <w:p w14:paraId="0AE7905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Cá nhân: Trong nước □ Nước ngoài □</w:t>
            </w:r>
          </w:p>
          <w:p w14:paraId="70996438"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Mô tả rõ</w:t>
            </w:r>
          </w:p>
          <w:p w14:paraId="47A6B9E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p>
          <w:p w14:paraId="6236624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Có thể mở rộng/ thu hẹp đối tượng thực hiện không?:</w:t>
            </w:r>
          </w:p>
          <w:p w14:paraId="5B6520B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 xml:space="preserve">Có □       Không </w:t>
            </w:r>
            <w:r w:rsidRPr="0009595C">
              <w:rPr>
                <w:rFonts w:ascii="Times New Roman" w:eastAsia="Calibri" w:hAnsi="Times New Roman" w:cs="Times New Roman"/>
                <w:sz w:val="26"/>
                <w:szCs w:val="26"/>
                <w:lang w:val="en-US"/>
              </w:rPr>
              <w:sym w:font="Wingdings" w:char="F0FE"/>
            </w:r>
            <w:r w:rsidRPr="0009595C">
              <w:rPr>
                <w:rFonts w:ascii="Times New Roman" w:eastAsia="Calibri" w:hAnsi="Times New Roman" w:cs="Times New Roman"/>
                <w:sz w:val="26"/>
                <w:szCs w:val="26"/>
                <w:lang w:val="en-US"/>
              </w:rPr>
              <w:t xml:space="preserve"> </w:t>
            </w:r>
          </w:p>
          <w:p w14:paraId="51A443E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lý do:</w:t>
            </w:r>
            <w:r w:rsidRPr="0009595C">
              <w:rPr>
                <w:rFonts w:ascii="Times New Roman" w:eastAsia="Times New Roman" w:hAnsi="Times New Roman" w:cs="Times New Roman"/>
                <w:sz w:val="26"/>
                <w:szCs w:val="26"/>
                <w:lang w:val="en-US"/>
              </w:rPr>
              <w:t xml:space="preserve"> dự thảo đã quy định đầy đủ các đối tượng thực hiện.</w:t>
            </w:r>
          </w:p>
        </w:tc>
      </w:tr>
      <w:tr w:rsidR="0009595C" w:rsidRPr="0009595C" w14:paraId="7ED31E65"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52A4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b) Phạm vi áp dụng: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01A4939C"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Toàn quốc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Vùng □ Địa phương □</w:t>
            </w:r>
          </w:p>
          <w:p w14:paraId="21BF6DA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Nông thôn □ Đô thị □ Miền núi □</w:t>
            </w:r>
          </w:p>
          <w:p w14:paraId="47DEC9C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Biên giới, hải đảo □</w:t>
            </w:r>
          </w:p>
          <w:p w14:paraId="48EEE2E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pacing w:val="-4"/>
                <w:sz w:val="26"/>
                <w:szCs w:val="26"/>
                <w:lang w:val="en-US"/>
              </w:rPr>
              <w:t>Mọi doanh nghiệp ở bất cứ địa bàn nào thuộc trường hợp thông báo đều phải thực hiện thông báo để giao dịch được đánh giá, ngăn ngừa nguy cơ gây tác động gây hạn chế cạnh tranh đến thị trường Việt Nam.</w:t>
            </w:r>
          </w:p>
          <w:p w14:paraId="0F832B0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Có thể mở rộng/ thu hẹp phạm vi áp dụng không?:</w:t>
            </w:r>
          </w:p>
          <w:p w14:paraId="3616A27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       Không </w:t>
            </w:r>
            <w:r w:rsidRPr="0009595C">
              <w:rPr>
                <w:rFonts w:ascii="Times New Roman" w:eastAsia="Calibri" w:hAnsi="Times New Roman" w:cs="Times New Roman"/>
                <w:sz w:val="26"/>
                <w:szCs w:val="26"/>
                <w:lang w:val="en-US"/>
              </w:rPr>
              <w:sym w:font="Wingdings" w:char="F0FE"/>
            </w:r>
          </w:p>
          <w:p w14:paraId="1D63201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Nêu rõ lý do: </w:t>
            </w:r>
            <w:r w:rsidRPr="0009595C">
              <w:rPr>
                <w:rFonts w:ascii="Times New Roman" w:eastAsia="Calibri" w:hAnsi="Times New Roman" w:cs="Times New Roman"/>
                <w:sz w:val="26"/>
                <w:szCs w:val="26"/>
                <w:lang w:val="en-US"/>
              </w:rPr>
              <w:t>Phạm vi áp dụng trên toàn quốc nhằm bảo đảm việc kiểm soát tập trung kinh tế được thực hiện thống nhất đối với mọi giao dịch có khả năng tác động đến cạnh tranh trên thị trường Việt Nam.</w:t>
            </w:r>
          </w:p>
        </w:tc>
      </w:tr>
      <w:tr w:rsidR="0009595C" w:rsidRPr="0009595C" w14:paraId="71680CE0"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1F53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Dự kiến số lượng đối tượng thực hiện/1 năm:</w:t>
            </w:r>
            <w:r w:rsidRPr="0009595C">
              <w:rPr>
                <w:rFonts w:ascii="Times New Roman" w:eastAsia="Times New Roman" w:hAnsi="Times New Roman" w:cs="Times New Roman"/>
                <w:sz w:val="26"/>
                <w:szCs w:val="26"/>
                <w:lang w:val="en-US"/>
              </w:rPr>
              <w:t xml:space="preserve"> 500 doanh nghiệp/năm</w:t>
            </w:r>
          </w:p>
        </w:tc>
      </w:tr>
      <w:tr w:rsidR="0009595C" w:rsidRPr="0009595C" w14:paraId="2FC2EAE5"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2D06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7. Cơ quan giải quyết</w:t>
            </w:r>
          </w:p>
        </w:tc>
      </w:tr>
      <w:tr w:rsidR="0009595C" w:rsidRPr="0009595C" w14:paraId="23C09B28"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A325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a) Có được quy định rõ ràng, cụ thể về cơ quan giải quyết thủ tục hành chính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792A746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6CC02E6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 xml:space="preserve">: Cơ quan giải quyết thủ ục hành chính: Ủy ban Cạnh tranh Quốc gia. </w:t>
            </w:r>
            <w:r w:rsidRPr="0009595C">
              <w:rPr>
                <w:rFonts w:ascii="Times New Roman" w:eastAsia="Calibri" w:hAnsi="Times New Roman" w:cs="Times New Roman"/>
                <w:sz w:val="26"/>
                <w:szCs w:val="26"/>
                <w:lang w:val="en-US"/>
              </w:rPr>
              <w:t>Ủy ban Cạnh tranh Quốc gia là cơ quan chuyên môn trực thuộc Bộ Công Thương, được giao chức năng quản lý nhà nước và kiểm soát tập trung kinh tế, nên có thẩm quyền tiếp nhận, thẩm định và giải quyết thủ tục này.</w:t>
            </w:r>
          </w:p>
        </w:tc>
      </w:tr>
      <w:tr w:rsidR="0009595C" w:rsidRPr="0009595C" w14:paraId="1CC09CCF" w14:textId="77777777" w:rsidTr="001C185C">
        <w:trPr>
          <w:trHeight w:val="175"/>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D058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b) Có thể mở rộng ủy quyền hoặc phân cấp thực hiện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2198F3A4" w14:textId="77777777" w:rsidR="0009595C" w:rsidRPr="0009595C" w:rsidRDefault="0009595C" w:rsidP="0009595C">
            <w:pPr>
              <w:widowControl/>
              <w:spacing w:after="0"/>
              <w:jc w:val="left"/>
              <w:rPr>
                <w:rFonts w:ascii="Times New Roman" w:eastAsia="Calibri" w:hAnsi="Times New Roman" w:cs="Times New Roman"/>
                <w:sz w:val="26"/>
                <w:szCs w:val="26"/>
                <w:lang w:val="en-US"/>
              </w:rPr>
            </w:pPr>
            <w:r w:rsidRPr="0009595C">
              <w:rPr>
                <w:rFonts w:ascii="Times New Roman" w:eastAsia="Times New Roman" w:hAnsi="Times New Roman" w:cs="Times New Roman"/>
                <w:sz w:val="26"/>
                <w:szCs w:val="26"/>
                <w:lang w:val="vi-VN"/>
              </w:rPr>
              <w:t xml:space="preserve">Có □       Không </w:t>
            </w:r>
            <w:r w:rsidRPr="0009595C">
              <w:rPr>
                <w:rFonts w:ascii="Times New Roman" w:eastAsia="Calibri" w:hAnsi="Times New Roman" w:cs="Times New Roman"/>
                <w:sz w:val="26"/>
                <w:szCs w:val="26"/>
                <w:lang w:val="en-US"/>
              </w:rPr>
              <w:sym w:font="Wingdings" w:char="F0FE"/>
            </w:r>
          </w:p>
          <w:p w14:paraId="03C7A2E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lý do:</w:t>
            </w:r>
            <w:r w:rsidRPr="0009595C">
              <w:rPr>
                <w:rFonts w:ascii="Times New Roman" w:eastAsia="Times New Roman" w:hAnsi="Times New Roman" w:cs="Times New Roman"/>
                <w:sz w:val="26"/>
                <w:szCs w:val="26"/>
                <w:lang w:val="en-US"/>
              </w:rPr>
              <w:t xml:space="preserve"> không có căn cứ pháp lý</w:t>
            </w:r>
          </w:p>
        </w:tc>
      </w:tr>
      <w:tr w:rsidR="0009595C" w:rsidRPr="0009595C" w14:paraId="22770A3F"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C697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8. Phí, lệ phí và các chi phí khác (nếu có)</w:t>
            </w:r>
          </w:p>
        </w:tc>
      </w:tr>
      <w:tr w:rsidR="0009595C" w:rsidRPr="0009595C" w14:paraId="02170D31"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0CAB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a) Có quy định về phí, lệ phí và các chi phí khác (nếu có)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23FD67F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Phí: </w:t>
            </w:r>
            <w:r w:rsidRPr="0009595C">
              <w:rPr>
                <w:rFonts w:ascii="Times New Roman" w:eastAsia="Times New Roman" w:hAnsi="Times New Roman" w:cs="Times New Roman"/>
                <w:sz w:val="26"/>
                <w:szCs w:val="26"/>
                <w:lang w:val="en-US"/>
              </w:rPr>
              <w:t>Không</w:t>
            </w:r>
            <w:r w:rsidRPr="0009595C">
              <w:rPr>
                <w:rFonts w:ascii="Times New Roman" w:eastAsia="Times New Roman" w:hAnsi="Times New Roman" w:cs="Times New Roman"/>
                <w:sz w:val="26"/>
                <w:szCs w:val="26"/>
                <w:lang w:val="vi-VN"/>
              </w:rPr>
              <w:t>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w:t>
            </w:r>
            <w:r w:rsidRPr="0009595C">
              <w:rPr>
                <w:rFonts w:ascii="Times New Roman" w:eastAsia="Times New Roman" w:hAnsi="Times New Roman" w:cs="Times New Roman"/>
                <w:sz w:val="26"/>
                <w:szCs w:val="26"/>
                <w:lang w:val="en-US"/>
              </w:rPr>
              <w:t>Có</w:t>
            </w:r>
            <w:r w:rsidRPr="0009595C">
              <w:rPr>
                <w:rFonts w:ascii="Times New Roman" w:eastAsia="Times New Roman" w:hAnsi="Times New Roman" w:cs="Times New Roman"/>
                <w:sz w:val="26"/>
                <w:szCs w:val="26"/>
                <w:lang w:val="vi-VN"/>
              </w:rPr>
              <w:t> □</w:t>
            </w:r>
          </w:p>
          <w:p w14:paraId="4B89F28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Nếu Có, nêu rõ lý do: </w:t>
            </w:r>
          </w:p>
          <w:p w14:paraId="062AEF2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Lệ phí: </w:t>
            </w:r>
            <w:r w:rsidRPr="0009595C">
              <w:rPr>
                <w:rFonts w:ascii="Times New Roman" w:eastAsia="Times New Roman" w:hAnsi="Times New Roman" w:cs="Times New Roman"/>
                <w:sz w:val="26"/>
                <w:szCs w:val="26"/>
                <w:lang w:val="en-US"/>
              </w:rPr>
              <w:t>Không</w:t>
            </w:r>
            <w:r w:rsidRPr="0009595C">
              <w:rPr>
                <w:rFonts w:ascii="Times New Roman" w:eastAsia="Times New Roman" w:hAnsi="Times New Roman" w:cs="Times New Roman"/>
                <w:sz w:val="26"/>
                <w:szCs w:val="26"/>
                <w:lang w:val="vi-VN"/>
              </w:rPr>
              <w:t>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w:t>
            </w:r>
            <w:r w:rsidRPr="0009595C">
              <w:rPr>
                <w:rFonts w:ascii="Times New Roman" w:eastAsia="Times New Roman" w:hAnsi="Times New Roman" w:cs="Times New Roman"/>
                <w:sz w:val="26"/>
                <w:szCs w:val="26"/>
                <w:lang w:val="en-US"/>
              </w:rPr>
              <w:t>Có</w:t>
            </w:r>
            <w:r w:rsidRPr="0009595C">
              <w:rPr>
                <w:rFonts w:ascii="Times New Roman" w:eastAsia="Times New Roman" w:hAnsi="Times New Roman" w:cs="Times New Roman"/>
                <w:sz w:val="26"/>
                <w:szCs w:val="26"/>
                <w:lang w:val="vi-VN"/>
              </w:rPr>
              <w:t> □</w:t>
            </w:r>
          </w:p>
          <w:p w14:paraId="3826770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nêu rõ lý do:</w:t>
            </w:r>
          </w:p>
          <w:p w14:paraId="36B10DA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Chi phí khác: </w:t>
            </w:r>
            <w:r w:rsidRPr="0009595C">
              <w:rPr>
                <w:rFonts w:ascii="Times New Roman" w:eastAsia="Times New Roman" w:hAnsi="Times New Roman" w:cs="Times New Roman"/>
                <w:sz w:val="26"/>
                <w:szCs w:val="26"/>
                <w:lang w:val="en-US"/>
              </w:rPr>
              <w:t>Không</w:t>
            </w:r>
            <w:r w:rsidRPr="0009595C">
              <w:rPr>
                <w:rFonts w:ascii="Times New Roman" w:eastAsia="Times New Roman" w:hAnsi="Times New Roman" w:cs="Times New Roman"/>
                <w:sz w:val="26"/>
                <w:szCs w:val="26"/>
                <w:lang w:val="vi-VN"/>
              </w:rPr>
              <w:t>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w:t>
            </w:r>
            <w:r w:rsidRPr="0009595C">
              <w:rPr>
                <w:rFonts w:ascii="Times New Roman" w:eastAsia="Times New Roman" w:hAnsi="Times New Roman" w:cs="Times New Roman"/>
                <w:sz w:val="26"/>
                <w:szCs w:val="26"/>
                <w:lang w:val="en-US"/>
              </w:rPr>
              <w:t>Có</w:t>
            </w:r>
            <w:r w:rsidRPr="0009595C">
              <w:rPr>
                <w:rFonts w:ascii="Times New Roman" w:eastAsia="Times New Roman" w:hAnsi="Times New Roman" w:cs="Times New Roman"/>
                <w:sz w:val="26"/>
                <w:szCs w:val="26"/>
                <w:lang w:val="vi-VN"/>
              </w:rPr>
              <w:t> □</w:t>
            </w:r>
          </w:p>
          <w:p w14:paraId="4166804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Nếu Có, nêu rõ lý do: </w:t>
            </w:r>
          </w:p>
          <w:p w14:paraId="1454539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r>
      <w:tr w:rsidR="0009595C" w:rsidRPr="0009595C" w14:paraId="77AE5AA9"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1BBA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b) Quy định về cách thức, thời điểm nộp phí, lệ phí và các chi phí khác (nếu có) có hợp lý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4569185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Có □       Không □</w:t>
            </w:r>
          </w:p>
          <w:p w14:paraId="6BD7993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Nội dung quy định:……………………………………………………………………………………….</w:t>
            </w:r>
          </w:p>
          <w:p w14:paraId="491CF9F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p>
        </w:tc>
      </w:tr>
      <w:tr w:rsidR="0009595C" w:rsidRPr="0009595C" w14:paraId="7B4BD7D8"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8EEB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9. Mẫu đơn, tờ khai</w:t>
            </w:r>
          </w:p>
        </w:tc>
      </w:tr>
      <w:tr w:rsidR="0009595C" w:rsidRPr="0009595C" w14:paraId="285F322B"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47E2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a) Có quy định về mẫu đơn, tờ khai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6C89057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5FA3C23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Lý do: </w:t>
            </w:r>
            <w:r w:rsidRPr="0009595C">
              <w:rPr>
                <w:rFonts w:ascii="Times New Roman" w:eastAsia="Calibri" w:hAnsi="Times New Roman" w:cs="Times New Roman"/>
                <w:sz w:val="26"/>
                <w:szCs w:val="26"/>
                <w:lang w:val="en-US"/>
              </w:rPr>
              <w:t>Việc thống nhất biểu mẫu giúp chuẩn hóa thông tin, bảo đảm doanh nghiệp cung cấp đầy đủ các thông tin cần thiết, tạo thuận lợi trong quá trình thực hiện và giải quyết thủ tục hành chính</w:t>
            </w:r>
          </w:p>
        </w:tc>
      </w:tr>
      <w:tr w:rsidR="0009595C" w:rsidRPr="0009595C" w14:paraId="2FC78198" w14:textId="77777777" w:rsidTr="001C185C">
        <w:trPr>
          <w:trHeight w:val="355"/>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4623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b) Tên mẫu đơn, tờ khai 1: </w:t>
            </w:r>
            <w:r w:rsidRPr="0009595C">
              <w:rPr>
                <w:rFonts w:ascii="Times New Roman" w:eastAsia="Times New Roman" w:hAnsi="Times New Roman" w:cs="Times New Roman"/>
                <w:sz w:val="26"/>
                <w:szCs w:val="26"/>
                <w:lang w:val="en-US"/>
              </w:rPr>
              <w:t>Thông báo tập trung kinh tế</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140842C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Nêu rõ những nội dung (nhóm) thông tin cần cung cấp trong mẫu đơn, tờ khai:</w:t>
            </w:r>
          </w:p>
          <w:p w14:paraId="1BF696A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Nội dung thông tin 1: </w:t>
            </w:r>
            <w:r w:rsidRPr="0009595C">
              <w:rPr>
                <w:rFonts w:ascii="Times New Roman" w:eastAsia="Times New Roman" w:hAnsi="Times New Roman" w:cs="Times New Roman"/>
                <w:sz w:val="26"/>
                <w:szCs w:val="26"/>
                <w:lang w:val="en-US"/>
              </w:rPr>
              <w:t>Thông tin vê các doanh nghiệp tham gia tập trung kinh tế</w:t>
            </w:r>
          </w:p>
          <w:p w14:paraId="5DFD32C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Lý do quy định: </w:t>
            </w:r>
            <w:r w:rsidRPr="0009595C">
              <w:rPr>
                <w:rFonts w:ascii="Times New Roman" w:eastAsia="Calibri" w:hAnsi="Times New Roman" w:cs="Times New Roman"/>
                <w:sz w:val="26"/>
                <w:szCs w:val="26"/>
                <w:lang w:val="en-US"/>
              </w:rPr>
              <w:t>Nhằm xác định đầy đủ tư cách pháp lý, quy mô, lĩnh vực hoạt động và mối quan hệ giữa các doanh nghiệp tham gia, làm cơ sở đánh giá phạm vi và mức độ tác động của giao dịch.</w:t>
            </w:r>
          </w:p>
          <w:p w14:paraId="5592783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Nội dung thông tin: </w:t>
            </w:r>
            <w:r w:rsidRPr="0009595C">
              <w:rPr>
                <w:rFonts w:ascii="Times New Roman" w:eastAsia="Times New Roman" w:hAnsi="Times New Roman" w:cs="Times New Roman"/>
                <w:sz w:val="26"/>
                <w:szCs w:val="26"/>
                <w:lang w:val="en-US"/>
              </w:rPr>
              <w:t>Thông tin về tập trung kinh tế dự định tiến hành, bao gồm: hình thức tập trung kinh tế, ngưỡng thông báo, thời gian dự kiến thực h iện, mục đích tập trung kinh tế, các quốc gia nơi giao dịch thông báo, mô tả về việc tập trung kinh tế.</w:t>
            </w:r>
          </w:p>
          <w:p w14:paraId="6F1A304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Nhằm xác định bản chất, quy mô, mục đích, thời điểm và phạm vi thực hiện giao dịch, qua đó đánh giá nghĩa vụ thông báo và khả năng tác động của giao dịch đến cạnh tranh trên thị trường</w:t>
            </w:r>
          </w:p>
          <w:p w14:paraId="5ABB791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Có quy định việc xác nhận tại đơn, tờ khai không? Có □       Không </w:t>
            </w:r>
            <w:r w:rsidRPr="0009595C">
              <w:rPr>
                <w:rFonts w:ascii="Times New Roman" w:eastAsia="Calibri" w:hAnsi="Times New Roman" w:cs="Times New Roman"/>
                <w:sz w:val="26"/>
                <w:szCs w:val="26"/>
                <w:lang w:val="en-US"/>
              </w:rPr>
              <w:sym w:font="Wingdings" w:char="F0FE"/>
            </w:r>
          </w:p>
          <w:p w14:paraId="6520A0D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nêu rõ nội dung xác nhận, người/cơ quan có thẩm quyền xác nhận:</w:t>
            </w:r>
          </w:p>
        </w:tc>
      </w:tr>
      <w:tr w:rsidR="0009595C" w:rsidRPr="0009595C" w14:paraId="668EBB97"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3791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d) Ngôn ngữ</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4D0A1FA8"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xml:space="preserve">- Tiếng Việt </w:t>
            </w:r>
            <w:r w:rsidRPr="0009595C">
              <w:rPr>
                <w:rFonts w:ascii="Times New Roman" w:eastAsia="Calibri" w:hAnsi="Times New Roman" w:cs="Times New Roman"/>
                <w:sz w:val="26"/>
                <w:szCs w:val="26"/>
                <w:lang w:val="en-US"/>
              </w:rPr>
              <w:sym w:font="Wingdings" w:char="F0FE"/>
            </w:r>
            <w:r w:rsidRPr="0009595C">
              <w:rPr>
                <w:rFonts w:ascii="Times New Roman" w:eastAsia="Calibri" w:hAnsi="Times New Roman" w:cs="Times New Roman"/>
                <w:sz w:val="26"/>
                <w:szCs w:val="26"/>
                <w:lang w:val="en-US"/>
              </w:rPr>
              <w:t xml:space="preserve">                </w:t>
            </w:r>
            <w:r w:rsidRPr="0009595C">
              <w:rPr>
                <w:rFonts w:ascii="Times New Roman" w:eastAsia="Times New Roman" w:hAnsi="Times New Roman" w:cs="Times New Roman"/>
                <w:sz w:val="26"/>
                <w:szCs w:val="26"/>
                <w:lang w:val="vi-VN"/>
              </w:rPr>
              <w:t>Song ngữ □</w:t>
            </w:r>
          </w:p>
          <w:p w14:paraId="186D4CD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Nêu rõ loại song ngữ:…………………………...............</w:t>
            </w:r>
          </w:p>
          <w:p w14:paraId="342ABC8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 (trong trường hợp mẫu đơn song ngữ):………………………………………………….</w:t>
            </w:r>
          </w:p>
        </w:tc>
      </w:tr>
      <w:tr w:rsidR="0009595C" w:rsidRPr="0009595C" w14:paraId="615590B6"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F6D1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10. Yêu cầu, điều kiện</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26C7FD8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w:t>
            </w:r>
          </w:p>
        </w:tc>
      </w:tr>
      <w:tr w:rsidR="0009595C" w:rsidRPr="0009595C" w14:paraId="5484C1A7"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D753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Có quy định yêu cầu, điều kiện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75A6129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7F25499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 xml:space="preserve"> </w:t>
            </w:r>
          </w:p>
        </w:tc>
      </w:tr>
      <w:tr w:rsidR="0009595C" w:rsidRPr="0009595C" w14:paraId="2A72CC64"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4060C7F"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a) Yêu cầu, điều kiện 1:</w:t>
            </w:r>
          </w:p>
          <w:p w14:paraId="771A1C0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Calibri" w:hAnsi="Times New Roman" w:cs="Times New Roman"/>
                <w:color w:val="000000"/>
                <w:sz w:val="26"/>
                <w:szCs w:val="26"/>
                <w:lang w:val="en-US"/>
              </w:rPr>
              <w:t>Chia, tách, bán lại một phần vốn góp, tài sản của doanh nghiệp tham gia tập trung kinh tế</w:t>
            </w:r>
          </w:p>
          <w:p w14:paraId="3FB24C14"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361D67C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Nhằm loại bỏ hoặc giảm bớt phần chồng lấn, mức độ tập trung và sức mạnh thị trường phát sinh từ giao dịch, qua đó khắc phục nguy cơ gây tác động hạn chế cạnh tranh.</w:t>
            </w:r>
          </w:p>
          <w:p w14:paraId="2122B58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Để đáp ứng yêu cầu, điều kiện này, cá nhân, tổ chức cần:</w:t>
            </w:r>
            <w:r w:rsidRPr="0009595C">
              <w:rPr>
                <w:rFonts w:ascii="Times New Roman" w:eastAsia="Times New Roman" w:hAnsi="Times New Roman" w:cs="Times New Roman"/>
                <w:sz w:val="26"/>
                <w:szCs w:val="26"/>
                <w:lang w:val="en-US"/>
              </w:rPr>
              <w:t xml:space="preserve"> </w:t>
            </w:r>
          </w:p>
          <w:p w14:paraId="4B99CD8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Có kết quả từ một thủ tục hành chính khác: Có □       Không </w:t>
            </w:r>
            <w:r w:rsidRPr="0009595C">
              <w:rPr>
                <w:rFonts w:ascii="Times New Roman" w:eastAsia="Calibri" w:hAnsi="Times New Roman" w:cs="Times New Roman"/>
                <w:sz w:val="26"/>
                <w:szCs w:val="26"/>
                <w:lang w:val="en-US"/>
              </w:rPr>
              <w:sym w:font="Wingdings" w:char="F0FE"/>
            </w:r>
          </w:p>
          <w:p w14:paraId="666ED90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đề nghị nêu rõ:………………………………………………………………………………….</w:t>
            </w:r>
          </w:p>
          <w:p w14:paraId="4589070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Đáp ứng được sự kiểm tra, xác minh, đánh giá của cơ quan nhà nước: 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34E0ADA8"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Thực hiện công việc khác (nêu rõ):…………………………………………………………………….</w:t>
            </w:r>
          </w:p>
        </w:tc>
      </w:tr>
      <w:tr w:rsidR="0009595C" w:rsidRPr="0009595C" w14:paraId="5EBB60F4"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17E150"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en-US"/>
              </w:rPr>
              <w:t>b</w:t>
            </w:r>
            <w:r w:rsidRPr="0009595C">
              <w:rPr>
                <w:rFonts w:ascii="Times New Roman" w:eastAsia="Times New Roman" w:hAnsi="Times New Roman" w:cs="Times New Roman"/>
                <w:sz w:val="26"/>
                <w:szCs w:val="26"/>
                <w:lang w:val="vi-VN"/>
              </w:rPr>
              <w:t xml:space="preserve">) Yêu cầu, điều kiện </w:t>
            </w:r>
            <w:r w:rsidRPr="0009595C">
              <w:rPr>
                <w:rFonts w:ascii="Times New Roman" w:eastAsia="Times New Roman" w:hAnsi="Times New Roman" w:cs="Times New Roman"/>
                <w:sz w:val="26"/>
                <w:szCs w:val="26"/>
                <w:lang w:val="en-US"/>
              </w:rPr>
              <w:t>2</w:t>
            </w:r>
            <w:r w:rsidRPr="0009595C">
              <w:rPr>
                <w:rFonts w:ascii="Times New Roman" w:eastAsia="Times New Roman" w:hAnsi="Times New Roman" w:cs="Times New Roman"/>
                <w:sz w:val="26"/>
                <w:szCs w:val="26"/>
                <w:lang w:val="vi-VN"/>
              </w:rPr>
              <w:t>:</w:t>
            </w:r>
          </w:p>
          <w:p w14:paraId="5C2B6A64"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Calibri" w:hAnsi="Times New Roman" w:cs="Times New Roman"/>
                <w:color w:val="000000"/>
                <w:sz w:val="26"/>
                <w:szCs w:val="26"/>
                <w:lang w:val="en-US"/>
              </w:rPr>
              <w:t xml:space="preserve">Kiểm soát nội dung liên quan đến giá mua, giá bán hàng hóa, </w:t>
            </w:r>
            <w:r w:rsidRPr="0009595C">
              <w:rPr>
                <w:rFonts w:ascii="Times New Roman" w:eastAsia="Calibri" w:hAnsi="Times New Roman" w:cs="Times New Roman"/>
                <w:color w:val="000000"/>
                <w:sz w:val="26"/>
                <w:szCs w:val="26"/>
                <w:lang w:val="en-US"/>
              </w:rPr>
              <w:lastRenderedPageBreak/>
              <w:t>dịch vụ hoặc các điều kiện giao dịch khác trong hợp đồng của doanh nghiệp hình thành sau tập trung kinh tế</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089D5E3D"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Nhằm ngăn ngừa doanh nghiệp sau tập trung kinh tế lạm dụng sức mạnh thị trường để áp đặt mức giá hoặc điều kiện giao dịch bất lợi, qua đó hạn chế tác động tiêu cực đến cạnh tranh và quyền lợi của người tiêu dùng.</w:t>
            </w:r>
          </w:p>
          <w:p w14:paraId="183510D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 Để đáp ứng yêu cầu, điều kiện này, cá nhân, tổ chức cần:</w:t>
            </w:r>
            <w:r w:rsidRPr="0009595C">
              <w:rPr>
                <w:rFonts w:ascii="Times New Roman" w:eastAsia="Times New Roman" w:hAnsi="Times New Roman" w:cs="Times New Roman"/>
                <w:sz w:val="26"/>
                <w:szCs w:val="26"/>
                <w:lang w:val="en-US"/>
              </w:rPr>
              <w:t xml:space="preserve"> </w:t>
            </w:r>
          </w:p>
          <w:p w14:paraId="46D306C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Có kết quả từ một thủ tục hành chính khác: Có □       Không </w:t>
            </w:r>
            <w:r w:rsidRPr="0009595C">
              <w:rPr>
                <w:rFonts w:ascii="Times New Roman" w:eastAsia="Calibri" w:hAnsi="Times New Roman" w:cs="Times New Roman"/>
                <w:sz w:val="26"/>
                <w:szCs w:val="26"/>
                <w:lang w:val="en-US"/>
              </w:rPr>
              <w:sym w:font="Wingdings" w:char="F0FE"/>
            </w:r>
          </w:p>
          <w:p w14:paraId="28B7ECD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đề nghị nêu rõ:………………………………………………………………………………….</w:t>
            </w:r>
          </w:p>
          <w:p w14:paraId="3306BBB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Đáp ứng được sự kiểm tra, xác minh, đánh giá của cơ quan nhà nước: 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245B543D"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Thực hiện công việc khác (nêu rõ):…………………………………………………………………….</w:t>
            </w:r>
          </w:p>
        </w:tc>
      </w:tr>
      <w:tr w:rsidR="0009595C" w:rsidRPr="0009595C" w14:paraId="15399106"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8364B4"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en-US"/>
              </w:rPr>
              <w:lastRenderedPageBreak/>
              <w:t>c</w:t>
            </w:r>
            <w:r w:rsidRPr="0009595C">
              <w:rPr>
                <w:rFonts w:ascii="Times New Roman" w:eastAsia="Times New Roman" w:hAnsi="Times New Roman" w:cs="Times New Roman"/>
                <w:sz w:val="26"/>
                <w:szCs w:val="26"/>
                <w:lang w:val="vi-VN"/>
              </w:rPr>
              <w:t xml:space="preserve">) Yêu cầu, điều kiện </w:t>
            </w:r>
            <w:r w:rsidRPr="0009595C">
              <w:rPr>
                <w:rFonts w:ascii="Times New Roman" w:eastAsia="Times New Roman" w:hAnsi="Times New Roman" w:cs="Times New Roman"/>
                <w:sz w:val="26"/>
                <w:szCs w:val="26"/>
                <w:lang w:val="en-US"/>
              </w:rPr>
              <w:t>3</w:t>
            </w:r>
            <w:r w:rsidRPr="0009595C">
              <w:rPr>
                <w:rFonts w:ascii="Times New Roman" w:eastAsia="Times New Roman" w:hAnsi="Times New Roman" w:cs="Times New Roman"/>
                <w:sz w:val="26"/>
                <w:szCs w:val="26"/>
                <w:lang w:val="vi-VN"/>
              </w:rPr>
              <w:t>:</w:t>
            </w:r>
          </w:p>
          <w:p w14:paraId="2CBB3518"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Calibri" w:hAnsi="Times New Roman" w:cs="Times New Roman"/>
                <w:color w:val="000000"/>
                <w:sz w:val="26"/>
                <w:szCs w:val="26"/>
                <w:lang w:val="en-US"/>
              </w:rPr>
              <w:t>Biện pháp khác nhằm khắc phục khả năng tác động hạn chế cạnh tranh trên thị trường</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24F09C2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 xml:space="preserve">Nhằm đưa ra biện pháp </w:t>
            </w:r>
            <w:r w:rsidRPr="0009595C">
              <w:rPr>
                <w:rFonts w:ascii="Times New Roman" w:eastAsia="Calibri" w:hAnsi="Times New Roman" w:cs="Times New Roman"/>
                <w:color w:val="000000"/>
                <w:sz w:val="26"/>
                <w:szCs w:val="26"/>
                <w:lang w:val="en-US"/>
              </w:rPr>
              <w:t>nhằm khắc phục khả năng tác động hạn chế cạnh tranh trên thị trường</w:t>
            </w:r>
            <w:r w:rsidRPr="0009595C">
              <w:rPr>
                <w:rFonts w:ascii="Times New Roman" w:eastAsia="Calibri" w:hAnsi="Times New Roman" w:cs="Times New Roman"/>
                <w:sz w:val="26"/>
                <w:szCs w:val="26"/>
                <w:lang w:val="en-US"/>
              </w:rPr>
              <w:t>.</w:t>
            </w:r>
          </w:p>
          <w:p w14:paraId="3DA46EF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Để đáp ứng yêu cầu, điều kiện này, cá nhân, tổ chức cần:</w:t>
            </w:r>
            <w:r w:rsidRPr="0009595C">
              <w:rPr>
                <w:rFonts w:ascii="Times New Roman" w:eastAsia="Times New Roman" w:hAnsi="Times New Roman" w:cs="Times New Roman"/>
                <w:sz w:val="26"/>
                <w:szCs w:val="26"/>
                <w:lang w:val="en-US"/>
              </w:rPr>
              <w:t xml:space="preserve"> </w:t>
            </w:r>
          </w:p>
          <w:p w14:paraId="68420D4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Có kết quả từ một thủ tục hành chính khác: Có □       Không </w:t>
            </w:r>
            <w:r w:rsidRPr="0009595C">
              <w:rPr>
                <w:rFonts w:ascii="Times New Roman" w:eastAsia="Calibri" w:hAnsi="Times New Roman" w:cs="Times New Roman"/>
                <w:sz w:val="26"/>
                <w:szCs w:val="26"/>
                <w:lang w:val="en-US"/>
              </w:rPr>
              <w:sym w:font="Wingdings" w:char="F0FE"/>
            </w:r>
          </w:p>
          <w:p w14:paraId="4903B62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đề nghị nêu rõ:………………………………………………………………………………….</w:t>
            </w:r>
          </w:p>
          <w:p w14:paraId="2E6EF45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Đáp ứng được sự kiểm tra, xác minh, đánh giá của cơ quan nhà nước: 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719FA994"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Thực hiện công việc khác (nêu rõ):…………………………………………………………………….</w:t>
            </w:r>
          </w:p>
        </w:tc>
      </w:tr>
      <w:tr w:rsidR="0009595C" w:rsidRPr="0009595C" w14:paraId="7130795B"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7D4934"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en-US"/>
              </w:rPr>
              <w:t>d</w:t>
            </w:r>
            <w:r w:rsidRPr="0009595C">
              <w:rPr>
                <w:rFonts w:ascii="Times New Roman" w:eastAsia="Times New Roman" w:hAnsi="Times New Roman" w:cs="Times New Roman"/>
                <w:sz w:val="26"/>
                <w:szCs w:val="26"/>
                <w:lang w:val="vi-VN"/>
              </w:rPr>
              <w:t xml:space="preserve">) Yêu cầu, điều kiện </w:t>
            </w:r>
            <w:r w:rsidRPr="0009595C">
              <w:rPr>
                <w:rFonts w:ascii="Times New Roman" w:eastAsia="Times New Roman" w:hAnsi="Times New Roman" w:cs="Times New Roman"/>
                <w:sz w:val="26"/>
                <w:szCs w:val="26"/>
                <w:lang w:val="en-US"/>
              </w:rPr>
              <w:t>4</w:t>
            </w:r>
            <w:r w:rsidRPr="0009595C">
              <w:rPr>
                <w:rFonts w:ascii="Times New Roman" w:eastAsia="Times New Roman" w:hAnsi="Times New Roman" w:cs="Times New Roman"/>
                <w:sz w:val="26"/>
                <w:szCs w:val="26"/>
                <w:lang w:val="vi-VN"/>
              </w:rPr>
              <w:t>:</w:t>
            </w:r>
          </w:p>
          <w:p w14:paraId="4D6E284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Calibri" w:hAnsi="Times New Roman" w:cs="Times New Roman"/>
                <w:color w:val="000000"/>
                <w:sz w:val="26"/>
                <w:szCs w:val="26"/>
                <w:lang w:val="en-US"/>
              </w:rPr>
              <w:t>Biện pháp khác nhằm tăng cường tác động tích cực của tập trung kinh tế</w:t>
            </w:r>
          </w:p>
        </w:tc>
        <w:tc>
          <w:tcPr>
            <w:tcW w:w="3583" w:type="pct"/>
            <w:tcBorders>
              <w:top w:val="nil"/>
              <w:left w:val="nil"/>
              <w:bottom w:val="single" w:sz="8" w:space="0" w:color="auto"/>
              <w:right w:val="single" w:sz="8" w:space="0" w:color="auto"/>
            </w:tcBorders>
            <w:tcMar>
              <w:top w:w="0" w:type="dxa"/>
              <w:left w:w="108" w:type="dxa"/>
              <w:bottom w:w="0" w:type="dxa"/>
              <w:right w:w="108" w:type="dxa"/>
            </w:tcMar>
          </w:tcPr>
          <w:p w14:paraId="160D1F1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 quy định:</w:t>
            </w:r>
            <w:r w:rsidRPr="0009595C">
              <w:rPr>
                <w:rFonts w:ascii="Times New Roman" w:eastAsia="Times New Roman" w:hAnsi="Times New Roman" w:cs="Times New Roman"/>
                <w:sz w:val="26"/>
                <w:szCs w:val="26"/>
                <w:lang w:val="en-US"/>
              </w:rPr>
              <w:t xml:space="preserve"> </w:t>
            </w:r>
            <w:r w:rsidRPr="0009595C">
              <w:rPr>
                <w:rFonts w:ascii="Times New Roman" w:eastAsia="Calibri" w:hAnsi="Times New Roman" w:cs="Times New Roman"/>
                <w:sz w:val="26"/>
                <w:szCs w:val="26"/>
                <w:lang w:val="en-US"/>
              </w:rPr>
              <w:t xml:space="preserve">Nhằm đưa ra biện pháp </w:t>
            </w:r>
            <w:r w:rsidRPr="0009595C">
              <w:rPr>
                <w:rFonts w:ascii="Times New Roman" w:eastAsia="Calibri" w:hAnsi="Times New Roman" w:cs="Times New Roman"/>
                <w:color w:val="000000"/>
                <w:sz w:val="26"/>
                <w:szCs w:val="26"/>
                <w:lang w:val="en-US"/>
              </w:rPr>
              <w:t>nhằm tăng cường tác động tích cực của tập trung kinh tế</w:t>
            </w:r>
            <w:r w:rsidRPr="0009595C">
              <w:rPr>
                <w:rFonts w:ascii="Times New Roman" w:eastAsia="Calibri" w:hAnsi="Times New Roman" w:cs="Times New Roman"/>
                <w:sz w:val="26"/>
                <w:szCs w:val="26"/>
                <w:lang w:val="en-US"/>
              </w:rPr>
              <w:t>.</w:t>
            </w:r>
          </w:p>
          <w:p w14:paraId="106D83C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Để đáp ứng yêu cầu, điều kiện này, cá nhân, tổ chức cần:</w:t>
            </w:r>
            <w:r w:rsidRPr="0009595C">
              <w:rPr>
                <w:rFonts w:ascii="Times New Roman" w:eastAsia="Times New Roman" w:hAnsi="Times New Roman" w:cs="Times New Roman"/>
                <w:sz w:val="26"/>
                <w:szCs w:val="26"/>
                <w:lang w:val="en-US"/>
              </w:rPr>
              <w:t xml:space="preserve"> </w:t>
            </w:r>
          </w:p>
          <w:p w14:paraId="54653066"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Có kết quả từ một thủ tục hành chính khác: Có □       Không </w:t>
            </w:r>
            <w:r w:rsidRPr="0009595C">
              <w:rPr>
                <w:rFonts w:ascii="Times New Roman" w:eastAsia="Calibri" w:hAnsi="Times New Roman" w:cs="Times New Roman"/>
                <w:sz w:val="26"/>
                <w:szCs w:val="26"/>
                <w:lang w:val="en-US"/>
              </w:rPr>
              <w:sym w:font="Wingdings" w:char="F0FE"/>
            </w:r>
          </w:p>
          <w:p w14:paraId="48FEA15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Nếu Có, đề nghị nêu rõ:………………………………………………………………………………….</w:t>
            </w:r>
          </w:p>
          <w:p w14:paraId="6B80F3E7"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 Đáp ứng được sự kiểm tra, xác minh, đánh giá của cơ quan nhà nước: 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4D19C892" w14:textId="77777777" w:rsidR="0009595C" w:rsidRPr="0009595C" w:rsidRDefault="0009595C" w:rsidP="0009595C">
            <w:pPr>
              <w:widowControl/>
              <w:spacing w:after="0"/>
              <w:jc w:val="left"/>
              <w:rPr>
                <w:rFonts w:ascii="Times New Roman" w:eastAsia="Times New Roman" w:hAnsi="Times New Roman" w:cs="Times New Roman"/>
                <w:sz w:val="26"/>
                <w:szCs w:val="26"/>
                <w:lang w:val="vi-VN"/>
              </w:rPr>
            </w:pPr>
            <w:r w:rsidRPr="0009595C">
              <w:rPr>
                <w:rFonts w:ascii="Times New Roman" w:eastAsia="Times New Roman" w:hAnsi="Times New Roman" w:cs="Times New Roman"/>
                <w:sz w:val="26"/>
                <w:szCs w:val="26"/>
                <w:lang w:val="vi-VN"/>
              </w:rPr>
              <w:t>+ Thực hiện công việc khác (nêu rõ):…………………………………………………………………….</w:t>
            </w:r>
          </w:p>
        </w:tc>
      </w:tr>
      <w:tr w:rsidR="0009595C" w:rsidRPr="0009595C" w14:paraId="533563E2"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C7C9C"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lastRenderedPageBreak/>
              <w:t>11. Kết quả thực hiện</w:t>
            </w:r>
          </w:p>
        </w:tc>
      </w:tr>
      <w:tr w:rsidR="0009595C" w:rsidRPr="0009595C" w14:paraId="075733BE"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5AEA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a) Hình thức của kết quả thực hiện thủ tục hành chính là gì?</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0649A5B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Giấy phép □</w:t>
            </w:r>
          </w:p>
          <w:p w14:paraId="52682D8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Giấy chứng nhận □</w:t>
            </w:r>
          </w:p>
          <w:p w14:paraId="01A7AD8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Giấy đăng ký □</w:t>
            </w:r>
          </w:p>
          <w:p w14:paraId="18B7BAF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Chứng chỉ □</w:t>
            </w:r>
          </w:p>
          <w:p w14:paraId="5B8CDA7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Thẻ □</w:t>
            </w:r>
          </w:p>
          <w:p w14:paraId="45A6F8AA"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Quyết định hành chính □</w:t>
            </w:r>
          </w:p>
          <w:p w14:paraId="319E6EAC"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Văn bản xác nhận/chấp thuận </w:t>
            </w:r>
            <w:r w:rsidRPr="0009595C">
              <w:rPr>
                <w:rFonts w:ascii="Times New Roman" w:eastAsia="Calibri" w:hAnsi="Times New Roman" w:cs="Times New Roman"/>
                <w:sz w:val="26"/>
                <w:szCs w:val="26"/>
                <w:lang w:val="en-US"/>
              </w:rPr>
              <w:sym w:font="Wingdings" w:char="F0FE"/>
            </w:r>
          </w:p>
          <w:p w14:paraId="260878F4"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Loại khác: □ Đề nghị nêu rõ:…………………………………………………..</w:t>
            </w:r>
          </w:p>
          <w:p w14:paraId="2E14F28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w:t>
            </w:r>
          </w:p>
          <w:p w14:paraId="74A8B5E6"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Kết quả thực hiện thủ tục hành chính: Bản giấy □ Bản điện tử □</w:t>
            </w:r>
          </w:p>
        </w:tc>
      </w:tr>
      <w:tr w:rsidR="0009595C" w:rsidRPr="0009595C" w14:paraId="2387555C"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8A4D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b) Kết quả giải quyết thủ tục hành chính có được mẫu hóa phù hợp không?</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4487A08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vi-VN"/>
              </w:rPr>
              <w:t>       Không □</w:t>
            </w:r>
          </w:p>
          <w:p w14:paraId="2225E9C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w:t>
            </w:r>
            <w:r w:rsidRPr="0009595C">
              <w:rPr>
                <w:rFonts w:ascii="Times New Roman" w:eastAsia="Times New Roman" w:hAnsi="Times New Roman" w:cs="Times New Roman"/>
                <w:sz w:val="26"/>
                <w:szCs w:val="26"/>
                <w:lang w:val="en-US"/>
              </w:rPr>
              <w:t xml:space="preserve"> để thống nhất trong công tác quản lý.</w:t>
            </w:r>
          </w:p>
        </w:tc>
      </w:tr>
      <w:tr w:rsidR="0009595C" w:rsidRPr="0009595C" w14:paraId="5EB7B78C"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275E1"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c) Quy định về thời hạn có giá trị hiệu lực của kết quả thực hiện thủ tục hành chính có hợp lý không (nếu có)?</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1FD0E8D8"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xml:space="preserve">Có □       Không </w:t>
            </w:r>
            <w:r w:rsidRPr="0009595C">
              <w:rPr>
                <w:rFonts w:ascii="Times New Roman" w:eastAsia="Calibri" w:hAnsi="Times New Roman" w:cs="Times New Roman"/>
                <w:sz w:val="26"/>
                <w:szCs w:val="26"/>
                <w:lang w:val="en-US"/>
              </w:rPr>
              <w:sym w:font="Wingdings" w:char="F0FE"/>
            </w:r>
          </w:p>
          <w:p w14:paraId="2C81717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Nếu Có, nêu thời hạn cụ thể tháng/ năm.</w:t>
            </w:r>
          </w:p>
          <w:p w14:paraId="7CEB01F9"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 Nếu Không, nêu rõ lý do:…………………………………………………………………………….</w:t>
            </w:r>
          </w:p>
        </w:tc>
      </w:tr>
      <w:tr w:rsidR="0009595C" w:rsidRPr="0009595C" w14:paraId="3E292D7B" w14:textId="77777777" w:rsidTr="001C185C">
        <w:trPr>
          <w:tblCellSpacing w:w="0" w:type="dxa"/>
        </w:trPr>
        <w:tc>
          <w:tcPr>
            <w:tcW w:w="14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96D1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d) Quy định về phạm vi có hiệu lực của kết quả thực hiện thủ tục hành chính có hợp lý không (nếu có)?</w:t>
            </w:r>
          </w:p>
        </w:tc>
        <w:tc>
          <w:tcPr>
            <w:tcW w:w="3583" w:type="pct"/>
            <w:tcBorders>
              <w:top w:val="nil"/>
              <w:left w:val="nil"/>
              <w:bottom w:val="single" w:sz="8" w:space="0" w:color="auto"/>
              <w:right w:val="single" w:sz="8" w:space="0" w:color="auto"/>
            </w:tcBorders>
            <w:tcMar>
              <w:top w:w="0" w:type="dxa"/>
              <w:left w:w="108" w:type="dxa"/>
              <w:bottom w:w="0" w:type="dxa"/>
              <w:right w:w="108" w:type="dxa"/>
            </w:tcMar>
            <w:hideMark/>
          </w:tcPr>
          <w:p w14:paraId="09AA2502"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Toàn quốc</w:t>
            </w:r>
            <w:r w:rsidRPr="0009595C">
              <w:rPr>
                <w:rFonts w:ascii="Times New Roman" w:eastAsia="Times New Roman" w:hAnsi="Times New Roman" w:cs="Times New Roman"/>
                <w:sz w:val="26"/>
                <w:szCs w:val="26"/>
                <w:lang w:val="en-US"/>
              </w:rPr>
              <w:t> </w:t>
            </w:r>
            <w:r w:rsidRPr="0009595C">
              <w:rPr>
                <w:rFonts w:ascii="Times New Roman" w:eastAsia="Calibri" w:hAnsi="Times New Roman" w:cs="Times New Roman"/>
                <w:sz w:val="26"/>
                <w:szCs w:val="26"/>
                <w:lang w:val="en-US"/>
              </w:rPr>
              <w:sym w:font="Wingdings" w:char="F0FE"/>
            </w:r>
            <w:r w:rsidRPr="0009595C">
              <w:rPr>
                <w:rFonts w:ascii="Times New Roman" w:eastAsia="Times New Roman" w:hAnsi="Times New Roman" w:cs="Times New Roman"/>
                <w:sz w:val="26"/>
                <w:szCs w:val="26"/>
                <w:lang w:val="en-US"/>
              </w:rPr>
              <w:t> </w:t>
            </w:r>
            <w:r w:rsidRPr="0009595C">
              <w:rPr>
                <w:rFonts w:ascii="Times New Roman" w:eastAsia="Times New Roman" w:hAnsi="Times New Roman" w:cs="Times New Roman"/>
                <w:sz w:val="26"/>
                <w:szCs w:val="26"/>
                <w:lang w:val="vi-VN"/>
              </w:rPr>
              <w:t>Địa phương</w:t>
            </w:r>
            <w:r w:rsidRPr="0009595C">
              <w:rPr>
                <w:rFonts w:ascii="Times New Roman" w:eastAsia="Times New Roman" w:hAnsi="Times New Roman" w:cs="Times New Roman"/>
                <w:sz w:val="26"/>
                <w:szCs w:val="26"/>
                <w:lang w:val="en-US"/>
              </w:rPr>
              <w:t> □</w:t>
            </w:r>
          </w:p>
          <w:p w14:paraId="5F5A6C8E"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Lý do:</w:t>
            </w:r>
          </w:p>
          <w:p w14:paraId="2B037195"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p>
        </w:tc>
      </w:tr>
      <w:tr w:rsidR="0009595C" w:rsidRPr="0009595C" w14:paraId="62427D45"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2A50B"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b/>
                <w:bCs/>
                <w:sz w:val="26"/>
                <w:szCs w:val="26"/>
                <w:lang w:val="vi-VN"/>
              </w:rPr>
              <w:t>IV. THÔNG TIN LIÊN HỆ</w:t>
            </w:r>
          </w:p>
        </w:tc>
      </w:tr>
      <w:tr w:rsidR="0009595C" w:rsidRPr="0009595C" w14:paraId="76042EA9" w14:textId="77777777" w:rsidTr="001C185C">
        <w:trPr>
          <w:tblCellSpacing w:w="0" w:type="dxa"/>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CBDF3"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lastRenderedPageBreak/>
              <w:t xml:space="preserve">Họ và tên người điền: </w:t>
            </w:r>
            <w:r w:rsidRPr="0009595C">
              <w:rPr>
                <w:rFonts w:ascii="Times New Roman" w:eastAsia="Times New Roman" w:hAnsi="Times New Roman" w:cs="Times New Roman"/>
                <w:sz w:val="26"/>
                <w:szCs w:val="26"/>
                <w:lang w:val="en-US"/>
              </w:rPr>
              <w:t>Phạm Thị Thúy Nga</w:t>
            </w:r>
          </w:p>
          <w:p w14:paraId="689FCCBF"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Điện thoại cố định: ……………………...…; Di động:</w:t>
            </w:r>
            <w:r w:rsidRPr="0009595C">
              <w:rPr>
                <w:rFonts w:ascii="Times New Roman" w:eastAsia="Times New Roman" w:hAnsi="Times New Roman" w:cs="Times New Roman"/>
                <w:sz w:val="26"/>
                <w:szCs w:val="26"/>
                <w:lang w:val="en-US"/>
              </w:rPr>
              <w:t xml:space="preserve"> 0914201122</w:t>
            </w:r>
          </w:p>
          <w:p w14:paraId="557EA170" w14:textId="77777777" w:rsidR="0009595C" w:rsidRPr="0009595C" w:rsidRDefault="0009595C" w:rsidP="0009595C">
            <w:pPr>
              <w:widowControl/>
              <w:spacing w:after="0"/>
              <w:jc w:val="left"/>
              <w:rPr>
                <w:rFonts w:ascii="Times New Roman" w:eastAsia="Times New Roman" w:hAnsi="Times New Roman" w:cs="Times New Roman"/>
                <w:sz w:val="26"/>
                <w:szCs w:val="26"/>
                <w:lang w:val="en-US"/>
              </w:rPr>
            </w:pPr>
            <w:r w:rsidRPr="0009595C">
              <w:rPr>
                <w:rFonts w:ascii="Times New Roman" w:eastAsia="Times New Roman" w:hAnsi="Times New Roman" w:cs="Times New Roman"/>
                <w:sz w:val="26"/>
                <w:szCs w:val="26"/>
                <w:lang w:val="vi-VN"/>
              </w:rPr>
              <w:t>E-mail:….……………………………………………………………………………..…………………………………………….......</w:t>
            </w:r>
          </w:p>
        </w:tc>
      </w:tr>
    </w:tbl>
    <w:p w14:paraId="197EF598" w14:textId="77777777" w:rsidR="0009595C" w:rsidRPr="0009595C" w:rsidRDefault="0009595C" w:rsidP="0009595C">
      <w:pPr>
        <w:widowControl/>
        <w:shd w:val="clear" w:color="auto" w:fill="FFFFFF"/>
        <w:spacing w:after="0"/>
        <w:jc w:val="left"/>
        <w:outlineLvl w:val="0"/>
        <w:rPr>
          <w:rFonts w:ascii="Times New Roman" w:eastAsia="Times New Roman" w:hAnsi="Times New Roman" w:cs="Times New Roman"/>
          <w:b/>
          <w:bCs/>
          <w:kern w:val="36"/>
          <w:sz w:val="26"/>
          <w:szCs w:val="26"/>
          <w:lang w:val="en-US"/>
        </w:rPr>
      </w:pPr>
      <w:r w:rsidRPr="0009595C">
        <w:rPr>
          <w:rFonts w:ascii="Times New Roman" w:eastAsia="Times New Roman" w:hAnsi="Times New Roman" w:cs="Times New Roman"/>
          <w:b/>
          <w:bCs/>
          <w:kern w:val="36"/>
          <w:sz w:val="26"/>
          <w:szCs w:val="26"/>
          <w:lang w:val="en-US"/>
        </w:rPr>
        <w:t> </w:t>
      </w:r>
    </w:p>
    <w:p w14:paraId="499ED5FD" w14:textId="77777777" w:rsidR="0009595C" w:rsidRPr="0009595C" w:rsidRDefault="0009595C" w:rsidP="0009595C">
      <w:pPr>
        <w:widowControl/>
        <w:spacing w:after="0"/>
        <w:jc w:val="left"/>
        <w:rPr>
          <w:rFonts w:ascii="Times New Roman" w:eastAsia="Calibri" w:hAnsi="Times New Roman" w:cs="Times New Roman"/>
          <w:sz w:val="26"/>
          <w:szCs w:val="26"/>
          <w:lang w:val="en-US"/>
        </w:rPr>
      </w:pPr>
    </w:p>
    <w:p w14:paraId="00F78FD2" w14:textId="68E797ED" w:rsidR="00AD149A" w:rsidRPr="0009595C" w:rsidRDefault="00AD149A" w:rsidP="0009595C">
      <w:pPr>
        <w:spacing w:after="0"/>
        <w:rPr>
          <w:rFonts w:ascii="Times New Roman" w:hAnsi="Times New Roman" w:cs="Times New Roman"/>
          <w:sz w:val="26"/>
          <w:szCs w:val="26"/>
        </w:rPr>
      </w:pPr>
    </w:p>
    <w:tbl>
      <w:tblPr>
        <w:tblW w:w="1389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92"/>
      </w:tblGrid>
      <w:tr w:rsidR="004F2A02" w:rsidRPr="0009595C" w14:paraId="2C9C3CD8" w14:textId="77777777" w:rsidTr="001C185C">
        <w:tc>
          <w:tcPr>
            <w:tcW w:w="13892" w:type="dxa"/>
          </w:tcPr>
          <w:p w14:paraId="2FA6C9E6" w14:textId="77777777" w:rsidR="004F2A02" w:rsidRPr="0009595C" w:rsidRDefault="004F2A02" w:rsidP="0009595C">
            <w:pPr>
              <w:widowControl/>
              <w:spacing w:after="0"/>
              <w:jc w:val="left"/>
              <w:rPr>
                <w:rFonts w:ascii="Times New Roman" w:eastAsia="Times New Roman" w:hAnsi="Times New Roman" w:cs="Times New Roman"/>
                <w:color w:val="000000"/>
                <w:sz w:val="26"/>
                <w:szCs w:val="26"/>
              </w:rPr>
            </w:pPr>
            <w:r w:rsidRPr="0009595C">
              <w:rPr>
                <w:rFonts w:ascii="Times New Roman" w:eastAsia="Times New Roman" w:hAnsi="Times New Roman" w:cs="Times New Roman"/>
                <w:b/>
                <w:bCs/>
                <w:color w:val="000000"/>
                <w:sz w:val="26"/>
                <w:szCs w:val="26"/>
              </w:rPr>
              <w:t>IV. THÔNG TIN LIÊN HỆ</w:t>
            </w:r>
          </w:p>
        </w:tc>
      </w:tr>
      <w:tr w:rsidR="004F2A02" w:rsidRPr="0009595C" w14:paraId="159AA4CB" w14:textId="77777777" w:rsidTr="001C185C">
        <w:tc>
          <w:tcPr>
            <w:tcW w:w="13892" w:type="dxa"/>
          </w:tcPr>
          <w:p w14:paraId="00D6FE78" w14:textId="77777777" w:rsidR="004F2A02" w:rsidRPr="0009595C" w:rsidRDefault="004F2A02" w:rsidP="0009595C">
            <w:pPr>
              <w:widowControl/>
              <w:tabs>
                <w:tab w:val="right" w:pos="3012"/>
              </w:tabs>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Họ và tên người điền: …………………………………………………………………………………………………………………..</w:t>
            </w:r>
          </w:p>
          <w:p w14:paraId="52ECE675" w14:textId="77777777" w:rsidR="004F2A02" w:rsidRPr="0009595C" w:rsidRDefault="004F2A02" w:rsidP="0009595C">
            <w:pPr>
              <w:widowControl/>
              <w:tabs>
                <w:tab w:val="right" w:pos="3012"/>
              </w:tabs>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Điện thoại cố định: ……………………...…; Di động:………………………...….…………………………………………………...</w:t>
            </w:r>
          </w:p>
          <w:p w14:paraId="6551FE6E" w14:textId="77777777" w:rsidR="004F2A02" w:rsidRPr="0009595C" w:rsidRDefault="004F2A02" w:rsidP="0009595C">
            <w:pPr>
              <w:widowControl/>
              <w:spacing w:after="0"/>
              <w:rPr>
                <w:rFonts w:ascii="Times New Roman" w:eastAsia="Times New Roman" w:hAnsi="Times New Roman" w:cs="Times New Roman"/>
                <w:color w:val="000000"/>
                <w:sz w:val="26"/>
                <w:szCs w:val="26"/>
              </w:rPr>
            </w:pPr>
            <w:r w:rsidRPr="0009595C">
              <w:rPr>
                <w:rFonts w:ascii="Times New Roman" w:eastAsia="Times New Roman" w:hAnsi="Times New Roman" w:cs="Times New Roman"/>
                <w:color w:val="000000"/>
                <w:sz w:val="26"/>
                <w:szCs w:val="26"/>
              </w:rPr>
              <w:t>E-mail:….……………………………………………………………………………..…………………………………………….......</w:t>
            </w:r>
          </w:p>
        </w:tc>
      </w:tr>
    </w:tbl>
    <w:p w14:paraId="17BC58C9" w14:textId="77777777" w:rsidR="004F2A02" w:rsidRPr="0009595C" w:rsidRDefault="004F2A02" w:rsidP="0009595C">
      <w:pPr>
        <w:spacing w:after="0"/>
        <w:rPr>
          <w:rFonts w:ascii="Times New Roman" w:hAnsi="Times New Roman" w:cs="Times New Roman"/>
          <w:sz w:val="26"/>
          <w:szCs w:val="26"/>
        </w:rPr>
      </w:pPr>
    </w:p>
    <w:sectPr w:rsidR="004F2A02" w:rsidRPr="0009595C" w:rsidSect="0009595C">
      <w:headerReference w:type="default" r:id="rId8"/>
      <w:pgSz w:w="16838" w:h="11906" w:orient="landscape"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2F757" w14:textId="77777777" w:rsidR="0057717B" w:rsidRDefault="0057717B" w:rsidP="0009595C">
      <w:pPr>
        <w:spacing w:before="0" w:after="0"/>
      </w:pPr>
      <w:r>
        <w:separator/>
      </w:r>
    </w:p>
  </w:endnote>
  <w:endnote w:type="continuationSeparator" w:id="0">
    <w:p w14:paraId="158766F4" w14:textId="77777777" w:rsidR="0057717B" w:rsidRDefault="0057717B" w:rsidP="000959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E9283" w14:textId="77777777" w:rsidR="0057717B" w:rsidRDefault="0057717B" w:rsidP="0009595C">
      <w:pPr>
        <w:spacing w:before="0" w:after="0"/>
      </w:pPr>
      <w:r>
        <w:separator/>
      </w:r>
    </w:p>
  </w:footnote>
  <w:footnote w:type="continuationSeparator" w:id="0">
    <w:p w14:paraId="1C8C2877" w14:textId="77777777" w:rsidR="0057717B" w:rsidRDefault="0057717B" w:rsidP="0009595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844172"/>
      <w:docPartObj>
        <w:docPartGallery w:val="Page Numbers (Top of Page)"/>
        <w:docPartUnique/>
      </w:docPartObj>
    </w:sdtPr>
    <w:sdtEndPr>
      <w:rPr>
        <w:noProof/>
      </w:rPr>
    </w:sdtEndPr>
    <w:sdtContent>
      <w:p w14:paraId="565A7CDF" w14:textId="79189C71" w:rsidR="0009595C" w:rsidRDefault="0009595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429FEDE" w14:textId="77777777" w:rsidR="0009595C" w:rsidRDefault="00095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783"/>
    <w:multiLevelType w:val="hybridMultilevel"/>
    <w:tmpl w:val="7CE6EB1E"/>
    <w:lvl w:ilvl="0" w:tplc="CD84BA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ECD"/>
    <w:rsid w:val="00062802"/>
    <w:rsid w:val="0009595C"/>
    <w:rsid w:val="0016544D"/>
    <w:rsid w:val="003368B6"/>
    <w:rsid w:val="004F2A02"/>
    <w:rsid w:val="0057717B"/>
    <w:rsid w:val="00634ECD"/>
    <w:rsid w:val="008A522D"/>
    <w:rsid w:val="00AC712A"/>
    <w:rsid w:val="00AD149A"/>
    <w:rsid w:val="00D01AB0"/>
    <w:rsid w:val="00DF1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AF738"/>
  <w15:chartTrackingRefBased/>
  <w15:docId w15:val="{F8106410-7DA9-4177-9D98-62D663913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4ECD"/>
    <w:pPr>
      <w:widowControl w:val="0"/>
      <w:spacing w:before="120" w:after="180" w:line="240" w:lineRule="auto"/>
      <w:jc w:val="both"/>
    </w:pPr>
    <w:rPr>
      <w:rFonts w:ascii="Courier New" w:eastAsia="Courier New" w:hAnsi="Courier New" w:cs="Courier New"/>
      <w:sz w:val="24"/>
      <w:szCs w:val="24"/>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9595C"/>
  </w:style>
  <w:style w:type="paragraph" w:styleId="BalloonText">
    <w:name w:val="Balloon Text"/>
    <w:basedOn w:val="Normal"/>
    <w:link w:val="BalloonTextChar"/>
    <w:uiPriority w:val="99"/>
    <w:semiHidden/>
    <w:unhideWhenUsed/>
    <w:rsid w:val="0009595C"/>
    <w:pPr>
      <w:widowControl/>
      <w:spacing w:before="0" w:after="0"/>
      <w:jc w:val="left"/>
    </w:pPr>
    <w:rPr>
      <w:rFonts w:ascii="Segoe UI" w:eastAsia="Calibri" w:hAnsi="Segoe UI" w:cs="Segoe UI"/>
      <w:sz w:val="18"/>
      <w:szCs w:val="18"/>
      <w:lang w:val="en-US"/>
    </w:rPr>
  </w:style>
  <w:style w:type="character" w:customStyle="1" w:styleId="BalloonTextChar">
    <w:name w:val="Balloon Text Char"/>
    <w:basedOn w:val="DefaultParagraphFont"/>
    <w:link w:val="BalloonText"/>
    <w:uiPriority w:val="99"/>
    <w:semiHidden/>
    <w:rsid w:val="0009595C"/>
    <w:rPr>
      <w:rFonts w:ascii="Segoe UI" w:eastAsia="Calibri" w:hAnsi="Segoe UI" w:cs="Segoe UI"/>
      <w:sz w:val="18"/>
      <w:szCs w:val="18"/>
    </w:rPr>
  </w:style>
  <w:style w:type="paragraph" w:styleId="Header">
    <w:name w:val="header"/>
    <w:basedOn w:val="Normal"/>
    <w:link w:val="HeaderChar"/>
    <w:uiPriority w:val="99"/>
    <w:unhideWhenUsed/>
    <w:rsid w:val="0009595C"/>
    <w:pPr>
      <w:tabs>
        <w:tab w:val="center" w:pos="4680"/>
        <w:tab w:val="right" w:pos="9360"/>
      </w:tabs>
      <w:spacing w:before="0" w:after="0"/>
    </w:pPr>
  </w:style>
  <w:style w:type="character" w:customStyle="1" w:styleId="HeaderChar">
    <w:name w:val="Header Char"/>
    <w:basedOn w:val="DefaultParagraphFont"/>
    <w:link w:val="Header"/>
    <w:uiPriority w:val="99"/>
    <w:rsid w:val="0009595C"/>
    <w:rPr>
      <w:rFonts w:ascii="Courier New" w:eastAsia="Courier New" w:hAnsi="Courier New" w:cs="Courier New"/>
      <w:sz w:val="24"/>
      <w:szCs w:val="24"/>
      <w:lang w:val="en"/>
    </w:rPr>
  </w:style>
  <w:style w:type="paragraph" w:styleId="Footer">
    <w:name w:val="footer"/>
    <w:basedOn w:val="Normal"/>
    <w:link w:val="FooterChar"/>
    <w:uiPriority w:val="99"/>
    <w:unhideWhenUsed/>
    <w:rsid w:val="0009595C"/>
    <w:pPr>
      <w:tabs>
        <w:tab w:val="center" w:pos="4680"/>
        <w:tab w:val="right" w:pos="9360"/>
      </w:tabs>
      <w:spacing w:before="0" w:after="0"/>
    </w:pPr>
  </w:style>
  <w:style w:type="character" w:customStyle="1" w:styleId="FooterChar">
    <w:name w:val="Footer Char"/>
    <w:basedOn w:val="DefaultParagraphFont"/>
    <w:link w:val="Footer"/>
    <w:uiPriority w:val="99"/>
    <w:rsid w:val="0009595C"/>
    <w:rPr>
      <w:rFonts w:ascii="Courier New" w:eastAsia="Courier New" w:hAnsi="Courier New" w:cs="Courier New"/>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D11B8-7D9B-4704-8F58-E731B822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3842</Words>
  <Characters>21900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Hải. Phan</dc:creator>
  <cp:keywords/>
  <dc:description/>
  <cp:lastModifiedBy>Thảo Phương. Lô</cp:lastModifiedBy>
  <cp:revision>2</cp:revision>
  <dcterms:created xsi:type="dcterms:W3CDTF">2026-07-21T09:47:00Z</dcterms:created>
  <dcterms:modified xsi:type="dcterms:W3CDTF">2026-07-31T07:32:00Z</dcterms:modified>
</cp:coreProperties>
</file>